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92" w:rsidRPr="00F13592" w:rsidRDefault="00F13592" w:rsidP="00D9674C">
      <w:pPr>
        <w:tabs>
          <w:tab w:val="left" w:pos="6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13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13592" w:rsidRPr="00F13592" w:rsidRDefault="00F13592" w:rsidP="00F1359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p w:rsidR="00F13592" w:rsidRPr="00F13592" w:rsidRDefault="00D9674C" w:rsidP="00F13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9 план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 план\пла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92" w:rsidRDefault="00F13592" w:rsidP="00F13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92" w:rsidRDefault="00F13592" w:rsidP="00F13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92" w:rsidRDefault="00F13592" w:rsidP="00D9674C">
      <w:pPr>
        <w:rPr>
          <w:rFonts w:ascii="Times New Roman" w:hAnsi="Times New Roman" w:cs="Times New Roman"/>
          <w:b/>
          <w:sz w:val="24"/>
          <w:szCs w:val="24"/>
        </w:rPr>
      </w:pPr>
    </w:p>
    <w:p w:rsidR="00F13592" w:rsidRDefault="00F13592" w:rsidP="00F13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92" w:rsidRPr="00F13592" w:rsidRDefault="00F13592" w:rsidP="00F13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92" w:rsidRPr="00F13592" w:rsidRDefault="00F13592" w:rsidP="00F13592">
      <w:pPr>
        <w:rPr>
          <w:rFonts w:ascii="Times New Roman" w:hAnsi="Times New Roman" w:cs="Times New Roman"/>
          <w:b/>
          <w:sz w:val="24"/>
          <w:szCs w:val="24"/>
        </w:rPr>
      </w:pPr>
    </w:p>
    <w:p w:rsidR="00F13592" w:rsidRPr="00F13592" w:rsidRDefault="00F13592" w:rsidP="00F13592">
      <w:pPr>
        <w:rPr>
          <w:rFonts w:ascii="Times New Roman" w:hAnsi="Times New Roman" w:cs="Times New Roman"/>
          <w:b/>
          <w:sz w:val="24"/>
          <w:szCs w:val="24"/>
        </w:rPr>
      </w:pPr>
      <w:r w:rsidRPr="00F13592">
        <w:rPr>
          <w:rFonts w:ascii="Times New Roman" w:hAnsi="Times New Roman" w:cs="Times New Roman"/>
          <w:b/>
          <w:sz w:val="24"/>
          <w:szCs w:val="24"/>
        </w:rPr>
        <w:t xml:space="preserve">         Планирование  образовательно-воспитательной работы</w:t>
      </w:r>
    </w:p>
    <w:p w:rsidR="00F13592" w:rsidRPr="00F13592" w:rsidRDefault="00F13592" w:rsidP="00F13592">
      <w:pPr>
        <w:rPr>
          <w:rFonts w:ascii="Times New Roman" w:hAnsi="Times New Roman" w:cs="Times New Roman"/>
          <w:sz w:val="24"/>
          <w:szCs w:val="24"/>
        </w:rPr>
      </w:pP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5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592" w:rsidRPr="00F13592" w:rsidRDefault="00F13592" w:rsidP="00F13592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Основанием для планирования и осуществления образовательного процесса в МБДОУ «Детский сад №</w:t>
      </w:r>
      <w:r>
        <w:rPr>
          <w:rStyle w:val="FontStyle12"/>
          <w:sz w:val="24"/>
          <w:szCs w:val="24"/>
        </w:rPr>
        <w:t xml:space="preserve"> 22 п. Алханчурт</w:t>
      </w:r>
      <w:r w:rsidRPr="00F13592">
        <w:rPr>
          <w:rStyle w:val="FontStyle12"/>
          <w:sz w:val="24"/>
          <w:szCs w:val="24"/>
        </w:rPr>
        <w:t>» служат следующие нормативные документы:</w:t>
      </w:r>
    </w:p>
    <w:p w:rsidR="00F13592" w:rsidRPr="00F13592" w:rsidRDefault="00F13592" w:rsidP="00F13592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F13592" w:rsidRPr="00F13592" w:rsidRDefault="00F13592" w:rsidP="00F13592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Постановление об утверждении </w:t>
      </w:r>
      <w:proofErr w:type="spellStart"/>
      <w:r>
        <w:rPr>
          <w:rStyle w:val="FontStyle12"/>
          <w:sz w:val="24"/>
          <w:szCs w:val="24"/>
        </w:rPr>
        <w:t>СанПиН</w:t>
      </w:r>
      <w:proofErr w:type="spellEnd"/>
      <w:r>
        <w:rPr>
          <w:rStyle w:val="FontStyle12"/>
          <w:sz w:val="24"/>
          <w:szCs w:val="24"/>
        </w:rPr>
        <w:t xml:space="preserve"> 2.4.1.3049-13  «Санитарно </w:t>
      </w:r>
      <w:r w:rsidRPr="00F13592">
        <w:rPr>
          <w:rStyle w:val="FontStyle12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F13592" w:rsidRPr="00F13592" w:rsidRDefault="00F13592" w:rsidP="00D769D1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Приказ № 1155 от 17.10.20</w:t>
      </w:r>
      <w:r>
        <w:rPr>
          <w:rStyle w:val="FontStyle12"/>
          <w:sz w:val="24"/>
          <w:szCs w:val="24"/>
        </w:rPr>
        <w:t xml:space="preserve">13 «Об утверждении федерального </w:t>
      </w:r>
      <w:r w:rsidRPr="00F13592">
        <w:rPr>
          <w:rStyle w:val="FontStyle12"/>
          <w:sz w:val="24"/>
          <w:szCs w:val="24"/>
        </w:rPr>
        <w:t>государственного образовательного стандарта дошкольного образования».</w:t>
      </w:r>
    </w:p>
    <w:p w:rsidR="00F13592" w:rsidRPr="00F13592" w:rsidRDefault="00F13592" w:rsidP="00D769D1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F13592" w:rsidRPr="00F13592" w:rsidRDefault="00F13592" w:rsidP="00D769D1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Устав.</w:t>
      </w:r>
    </w:p>
    <w:p w:rsidR="00F13592" w:rsidRPr="00F13592" w:rsidRDefault="00F13592" w:rsidP="00D769D1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Лицензия на </w:t>
      </w:r>
      <w:proofErr w:type="gramStart"/>
      <w:r w:rsidRPr="00F13592">
        <w:rPr>
          <w:rStyle w:val="FontStyle12"/>
          <w:sz w:val="24"/>
          <w:szCs w:val="24"/>
        </w:rPr>
        <w:t>право ведения</w:t>
      </w:r>
      <w:proofErr w:type="gramEnd"/>
      <w:r w:rsidRPr="00F13592">
        <w:rPr>
          <w:rStyle w:val="FontStyle12"/>
          <w:sz w:val="24"/>
          <w:szCs w:val="24"/>
        </w:rPr>
        <w:t xml:space="preserve"> образовательн</w:t>
      </w:r>
      <w:r w:rsidR="00A96DC0">
        <w:rPr>
          <w:rStyle w:val="FontStyle12"/>
          <w:sz w:val="24"/>
          <w:szCs w:val="24"/>
        </w:rPr>
        <w:t xml:space="preserve">ой деятельности серия 15 №000465 </w:t>
      </w:r>
      <w:proofErr w:type="spellStart"/>
      <w:r w:rsidR="00A96DC0">
        <w:rPr>
          <w:rStyle w:val="FontStyle12"/>
          <w:sz w:val="24"/>
          <w:szCs w:val="24"/>
        </w:rPr>
        <w:t>Рег</w:t>
      </w:r>
      <w:proofErr w:type="spellEnd"/>
      <w:r w:rsidR="00A96DC0">
        <w:rPr>
          <w:rStyle w:val="FontStyle12"/>
          <w:sz w:val="24"/>
          <w:szCs w:val="24"/>
        </w:rPr>
        <w:t xml:space="preserve"> №1793</w:t>
      </w:r>
      <w:r w:rsidRPr="00F13592">
        <w:rPr>
          <w:rStyle w:val="FontStyle12"/>
          <w:sz w:val="24"/>
          <w:szCs w:val="24"/>
        </w:rPr>
        <w:t xml:space="preserve"> от16.02.2012г</w:t>
      </w:r>
      <w:r w:rsidR="00D769D1">
        <w:rPr>
          <w:rStyle w:val="FontStyle12"/>
          <w:sz w:val="24"/>
          <w:szCs w:val="24"/>
        </w:rPr>
        <w:t>.</w:t>
      </w:r>
      <w:r w:rsidRPr="00F13592">
        <w:rPr>
          <w:rStyle w:val="FontStyle12"/>
          <w:sz w:val="24"/>
          <w:szCs w:val="24"/>
        </w:rPr>
        <w:t xml:space="preserve">      </w:t>
      </w:r>
    </w:p>
    <w:p w:rsidR="00F13592" w:rsidRPr="00F13592" w:rsidRDefault="00F13592" w:rsidP="00F13592">
      <w:pPr>
        <w:pStyle w:val="Style5"/>
        <w:widowControl/>
        <w:tabs>
          <w:tab w:val="left" w:pos="326"/>
        </w:tabs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№</w:t>
      </w:r>
      <w:r w:rsidR="00CF1B04">
        <w:rPr>
          <w:rStyle w:val="FontStyle12"/>
          <w:sz w:val="24"/>
          <w:szCs w:val="24"/>
        </w:rPr>
        <w:t xml:space="preserve"> 22 п. Алханчурт</w:t>
      </w:r>
      <w:r w:rsidRPr="00F13592">
        <w:rPr>
          <w:rStyle w:val="FontStyle12"/>
          <w:sz w:val="24"/>
          <w:szCs w:val="24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13592" w:rsidRPr="00F13592" w:rsidRDefault="00F13592" w:rsidP="00F13592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Дошкольное учреждение работает в режиме пятидневной рабочей недели. В дошкольном учреждении функцион</w:t>
      </w:r>
      <w:r w:rsidR="00A96DC0">
        <w:rPr>
          <w:rStyle w:val="FontStyle12"/>
          <w:sz w:val="24"/>
          <w:szCs w:val="24"/>
        </w:rPr>
        <w:t xml:space="preserve">ирует  </w:t>
      </w:r>
      <w:r w:rsidR="00CF1B04">
        <w:rPr>
          <w:rStyle w:val="FontStyle12"/>
          <w:sz w:val="24"/>
          <w:szCs w:val="24"/>
        </w:rPr>
        <w:t>2</w:t>
      </w:r>
      <w:r w:rsidRPr="00F13592">
        <w:rPr>
          <w:rStyle w:val="FontStyle12"/>
          <w:sz w:val="24"/>
          <w:szCs w:val="24"/>
        </w:rPr>
        <w:t xml:space="preserve"> групп</w:t>
      </w:r>
      <w:r w:rsidR="00CF1B04">
        <w:rPr>
          <w:rStyle w:val="FontStyle12"/>
          <w:sz w:val="24"/>
          <w:szCs w:val="24"/>
        </w:rPr>
        <w:t>ы, из них - 1 группа для детей раннего возраста, 1</w:t>
      </w:r>
      <w:r w:rsidR="00B20D61">
        <w:rPr>
          <w:rStyle w:val="FontStyle12"/>
          <w:sz w:val="24"/>
          <w:szCs w:val="24"/>
        </w:rPr>
        <w:t>-</w:t>
      </w:r>
      <w:r w:rsidR="00CF1B04">
        <w:rPr>
          <w:rStyle w:val="FontStyle12"/>
          <w:sz w:val="24"/>
          <w:szCs w:val="24"/>
        </w:rPr>
        <w:t xml:space="preserve"> дошкольная разновозрастная</w:t>
      </w:r>
      <w:r w:rsidRPr="00F13592">
        <w:rPr>
          <w:rStyle w:val="FontStyle12"/>
          <w:sz w:val="24"/>
          <w:szCs w:val="24"/>
        </w:rPr>
        <w:t xml:space="preserve"> групп</w:t>
      </w:r>
      <w:r w:rsidR="00CF1B04">
        <w:rPr>
          <w:rStyle w:val="FontStyle12"/>
          <w:sz w:val="24"/>
          <w:szCs w:val="24"/>
        </w:rPr>
        <w:t>а, укомплектованные</w:t>
      </w:r>
      <w:r w:rsidRPr="00F13592">
        <w:rPr>
          <w:rStyle w:val="FontStyle12"/>
          <w:sz w:val="24"/>
          <w:szCs w:val="24"/>
        </w:rPr>
        <w:t xml:space="preserve"> в соответствии с возрастными нормами.</w:t>
      </w:r>
    </w:p>
    <w:p w:rsidR="00F13592" w:rsidRPr="00F13592" w:rsidRDefault="00F13592" w:rsidP="00F13592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коммуникативная (общение и взаимодействие </w:t>
      </w:r>
      <w:proofErr w:type="gramStart"/>
      <w:r w:rsidRPr="00F13592">
        <w:rPr>
          <w:rStyle w:val="FontStyle12"/>
          <w:sz w:val="24"/>
          <w:szCs w:val="24"/>
        </w:rPr>
        <w:t>со</w:t>
      </w:r>
      <w:proofErr w:type="gramEnd"/>
      <w:r w:rsidRPr="00F13592">
        <w:rPr>
          <w:rStyle w:val="FontStyle12"/>
          <w:sz w:val="24"/>
          <w:szCs w:val="24"/>
        </w:rPr>
        <w:t xml:space="preserve"> взрослыми и сверстниками);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F13592">
        <w:rPr>
          <w:rStyle w:val="FontStyle12"/>
          <w:sz w:val="24"/>
          <w:szCs w:val="24"/>
        </w:rPr>
        <w:t>познавательно-исследовательская</w:t>
      </w:r>
      <w:proofErr w:type="gramEnd"/>
      <w:r w:rsidRPr="00F13592">
        <w:rPr>
          <w:rStyle w:val="FontStyle12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F13592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  <w:proofErr w:type="gramEnd"/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4"/>
          <w:szCs w:val="24"/>
        </w:rPr>
      </w:pPr>
      <w:proofErr w:type="gramStart"/>
      <w:r w:rsidRPr="00F13592">
        <w:rPr>
          <w:rStyle w:val="FontStyle12"/>
          <w:sz w:val="24"/>
          <w:szCs w:val="24"/>
        </w:rPr>
        <w:t>музыкальная</w:t>
      </w:r>
      <w:proofErr w:type="gramEnd"/>
      <w:r w:rsidRPr="00F13592">
        <w:rPr>
          <w:rStyle w:val="FontStyle12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F13592" w:rsidRPr="00F13592" w:rsidRDefault="00F13592" w:rsidP="00F13592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F13592" w:rsidRPr="00F13592" w:rsidRDefault="00F13592" w:rsidP="00F13592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4"/>
          <w:szCs w:val="24"/>
        </w:rPr>
      </w:pPr>
      <w:r w:rsidRPr="00F13592">
        <w:rPr>
          <w:rFonts w:eastAsiaTheme="minorHAnsi"/>
          <w:lang w:eastAsia="en-US"/>
        </w:rPr>
        <w:t xml:space="preserve">            -  </w:t>
      </w:r>
      <w:r w:rsidRPr="00F13592">
        <w:rPr>
          <w:rStyle w:val="FontStyle12"/>
          <w:sz w:val="24"/>
          <w:szCs w:val="24"/>
        </w:rPr>
        <w:t>индивидуальную работу;</w:t>
      </w:r>
    </w:p>
    <w:p w:rsidR="00F13592" w:rsidRPr="00F13592" w:rsidRDefault="00F13592" w:rsidP="00F13592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F13592" w:rsidRPr="00F13592" w:rsidRDefault="00F13592" w:rsidP="00F13592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самостоятельную деятельность детей;</w:t>
      </w:r>
    </w:p>
    <w:p w:rsidR="00F13592" w:rsidRPr="00F13592" w:rsidRDefault="00F13592" w:rsidP="00F13592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организацию предметно-развивающей среды;</w:t>
      </w:r>
    </w:p>
    <w:p w:rsidR="00F13592" w:rsidRPr="00F13592" w:rsidRDefault="00F13592" w:rsidP="00F13592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F13592" w:rsidRPr="00F13592" w:rsidRDefault="00F13592" w:rsidP="00F1359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F13592" w:rsidRPr="00F13592" w:rsidRDefault="00F13592" w:rsidP="00F13592">
      <w:pPr>
        <w:widowControl w:val="0"/>
        <w:suppressAutoHyphens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F1359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F13592" w:rsidRPr="00F13592" w:rsidRDefault="00F13592" w:rsidP="00F13592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1359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Социально-коммуникативное</w:t>
      </w:r>
      <w:r w:rsidRPr="00F135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F1359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F13592">
        <w:rPr>
          <w:rFonts w:ascii="Times New Roman" w:hAnsi="Times New Roman" w:cs="Times New Roman"/>
          <w:sz w:val="24"/>
          <w:szCs w:val="24"/>
        </w:rPr>
        <w:t xml:space="preserve"> 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собственных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F135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13592" w:rsidRPr="00F13592" w:rsidRDefault="00F13592" w:rsidP="00F13592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359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1359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135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социально-коммуникативное развитие </w:t>
      </w:r>
      <w:r w:rsidRPr="00F13592">
        <w:rPr>
          <w:rFonts w:ascii="Times New Roman" w:hAnsi="Times New Roman" w:cs="Times New Roman"/>
          <w:sz w:val="24"/>
          <w:szCs w:val="24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F13592" w:rsidRPr="00F13592" w:rsidRDefault="00F13592" w:rsidP="00F135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359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Познавательное</w:t>
      </w:r>
      <w:r w:rsidRPr="00F135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135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F1359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F13592">
        <w:rPr>
          <w:rFonts w:ascii="Times New Roman" w:hAnsi="Times New Roman" w:cs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социокультурных</w:t>
      </w:r>
      <w:proofErr w:type="spellEnd"/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ценностях нашего </w:t>
      </w:r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народа, об отечественных традициях и праздниках, о планете Земля как</w:t>
      </w:r>
      <w:proofErr w:type="gramEnd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общем</w:t>
      </w:r>
      <w:proofErr w:type="gramEnd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доме 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F13592" w:rsidRPr="00F13592" w:rsidRDefault="00F13592" w:rsidP="00F135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F13592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Речевое</w:t>
      </w:r>
      <w:r w:rsidRPr="00F135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F13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F135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F13592">
        <w:rPr>
          <w:rFonts w:ascii="Times New Roman" w:hAnsi="Times New Roman" w:cs="Times New Roman"/>
          <w:sz w:val="24"/>
          <w:szCs w:val="24"/>
        </w:rPr>
        <w:t xml:space="preserve"> </w:t>
      </w:r>
      <w:r w:rsidRPr="00F135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F1359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  <w:proofErr w:type="gramEnd"/>
    </w:p>
    <w:p w:rsidR="00F13592" w:rsidRPr="00F13592" w:rsidRDefault="00F13592" w:rsidP="00F135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F1359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F135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F135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F135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F135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F135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F1359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др.).</w:t>
      </w:r>
      <w:proofErr w:type="gramEnd"/>
    </w:p>
    <w:p w:rsidR="00F13592" w:rsidRPr="00F13592" w:rsidRDefault="00F13592" w:rsidP="00F135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359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F135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способствующих правильному формированию опорно-двигательной </w:t>
      </w:r>
      <w:r w:rsidRPr="00F135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F135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F135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F135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F135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саморегуляции</w:t>
      </w:r>
      <w:proofErr w:type="spellEnd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двигательной сфере;</w:t>
      </w:r>
      <w:proofErr w:type="gramEnd"/>
      <w:r w:rsidRPr="00F135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становление ценностей </w:t>
      </w:r>
      <w:r w:rsidRPr="00F135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F135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F13592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привычек и др.).</w:t>
      </w:r>
    </w:p>
    <w:p w:rsidR="00F13592" w:rsidRPr="00F13592" w:rsidRDefault="00F13592" w:rsidP="00F13592">
      <w:pPr>
        <w:pStyle w:val="Style6"/>
        <w:widowControl/>
        <w:tabs>
          <w:tab w:val="left" w:pos="283"/>
        </w:tabs>
        <w:spacing w:line="240" w:lineRule="auto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2"/>
        <w:widowControl/>
        <w:spacing w:before="5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План имеет две части:</w:t>
      </w: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left"/>
        <w:rPr>
          <w:rStyle w:val="FontStyle12"/>
          <w:b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•  </w:t>
      </w:r>
      <w:r w:rsidRPr="00F13592">
        <w:rPr>
          <w:rStyle w:val="FontStyle12"/>
          <w:b/>
          <w:sz w:val="24"/>
          <w:szCs w:val="24"/>
        </w:rPr>
        <w:t xml:space="preserve">Обязательная часть. </w:t>
      </w: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F13592">
        <w:rPr>
          <w:rStyle w:val="FontStyle12"/>
          <w:sz w:val="24"/>
          <w:szCs w:val="24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</w:t>
      </w:r>
      <w:r w:rsidR="00A96DC0">
        <w:rPr>
          <w:rStyle w:val="FontStyle12"/>
          <w:sz w:val="24"/>
          <w:szCs w:val="24"/>
        </w:rPr>
        <w:t xml:space="preserve"> 22 п. Алханчурт</w:t>
      </w:r>
      <w:r w:rsidRPr="00F13592">
        <w:rPr>
          <w:rStyle w:val="FontStyle12"/>
          <w:sz w:val="24"/>
          <w:szCs w:val="24"/>
        </w:rPr>
        <w:t xml:space="preserve">».  </w:t>
      </w:r>
    </w:p>
    <w:p w:rsidR="00F13592" w:rsidRPr="00F13592" w:rsidRDefault="00F13592" w:rsidP="00F13592">
      <w:pPr>
        <w:pStyle w:val="Style1"/>
        <w:widowControl/>
        <w:spacing w:line="240" w:lineRule="auto"/>
        <w:ind w:left="336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F13592" w:rsidRPr="00F13592" w:rsidRDefault="00F13592" w:rsidP="00F13592">
      <w:pPr>
        <w:pStyle w:val="Style1"/>
        <w:widowControl/>
        <w:spacing w:line="240" w:lineRule="auto"/>
        <w:ind w:left="336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2"/>
        <w:widowControl/>
        <w:spacing w:before="5"/>
        <w:ind w:left="31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• </w:t>
      </w:r>
      <w:r w:rsidRPr="00F13592">
        <w:rPr>
          <w:rStyle w:val="FontStyle12"/>
          <w:b/>
          <w:sz w:val="24"/>
          <w:szCs w:val="24"/>
        </w:rPr>
        <w:t>Часть, формируемая участниками образования</w:t>
      </w:r>
      <w:r w:rsidRPr="00F13592">
        <w:rPr>
          <w:rStyle w:val="FontStyle12"/>
          <w:sz w:val="24"/>
          <w:szCs w:val="24"/>
        </w:rPr>
        <w:t xml:space="preserve"> </w:t>
      </w:r>
    </w:p>
    <w:p w:rsidR="00F13592" w:rsidRPr="00F13592" w:rsidRDefault="00F13592" w:rsidP="00F13592">
      <w:pPr>
        <w:pStyle w:val="Style2"/>
        <w:widowControl/>
        <w:spacing w:before="5"/>
        <w:ind w:left="312"/>
        <w:rPr>
          <w:rStyle w:val="FontStyle12"/>
          <w:sz w:val="24"/>
          <w:szCs w:val="24"/>
        </w:rPr>
      </w:pPr>
      <w:proofErr w:type="gramStart"/>
      <w:r w:rsidRPr="00F13592">
        <w:rPr>
          <w:rStyle w:val="FontStyle12"/>
          <w:sz w:val="24"/>
          <w:szCs w:val="24"/>
        </w:rPr>
        <w:t>(региональный компонент и дополнительное образование (кружковая работа):</w:t>
      </w:r>
      <w:proofErr w:type="gramEnd"/>
      <w:r w:rsidRPr="00F13592">
        <w:rPr>
          <w:rStyle w:val="FontStyle12"/>
          <w:sz w:val="24"/>
          <w:szCs w:val="24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F13592" w:rsidRPr="00F13592" w:rsidRDefault="00F13592" w:rsidP="00F13592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F13592">
        <w:rPr>
          <w:rStyle w:val="FontStyle11"/>
          <w:sz w:val="24"/>
          <w:szCs w:val="24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F13592" w:rsidRPr="00F13592" w:rsidRDefault="00F13592" w:rsidP="00F13592">
      <w:pPr>
        <w:pStyle w:val="Style3"/>
        <w:widowControl/>
        <w:spacing w:before="5" w:line="240" w:lineRule="auto"/>
        <w:ind w:firstLine="672"/>
        <w:rPr>
          <w:rStyle w:val="FontStyle11"/>
          <w:sz w:val="24"/>
          <w:szCs w:val="24"/>
        </w:rPr>
      </w:pPr>
    </w:p>
    <w:p w:rsidR="00F13592" w:rsidRPr="00F13592" w:rsidRDefault="00F13592" w:rsidP="00F13592">
      <w:pPr>
        <w:pStyle w:val="Style3"/>
        <w:widowControl/>
        <w:spacing w:before="5" w:line="240" w:lineRule="auto"/>
        <w:ind w:firstLine="672"/>
        <w:rPr>
          <w:rStyle w:val="FontStyle11"/>
          <w:sz w:val="24"/>
          <w:szCs w:val="24"/>
        </w:rPr>
      </w:pPr>
      <w:r w:rsidRPr="00F13592">
        <w:rPr>
          <w:rStyle w:val="FontStyle11"/>
          <w:sz w:val="24"/>
          <w:szCs w:val="24"/>
        </w:rPr>
        <w:t>Каждой образовательные области соответствуют определённые направления деятельности: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>познавательное развитие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«Формирование элементарных математических представлений», 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«Развитие познавательно-исследовательской деятельности», 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«Ознакомление с предметным окружением»,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 «Ознакомление с социальным миром», </w:t>
      </w:r>
    </w:p>
    <w:p w:rsidR="00F13592" w:rsidRPr="00F13592" w:rsidRDefault="00F13592" w:rsidP="00F13592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«Ознакомление с миром природы»;</w:t>
      </w:r>
    </w:p>
    <w:p w:rsidR="00F13592" w:rsidRPr="00F13592" w:rsidRDefault="00F13592" w:rsidP="00F13592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>речевое развитие</w:t>
      </w:r>
      <w:r w:rsidRPr="00F13592">
        <w:rPr>
          <w:rStyle w:val="FontStyle12"/>
          <w:sz w:val="24"/>
          <w:szCs w:val="24"/>
        </w:rPr>
        <w:t xml:space="preserve"> </w:t>
      </w:r>
    </w:p>
    <w:p w:rsidR="00F13592" w:rsidRPr="00F13592" w:rsidRDefault="00F13592" w:rsidP="00F13592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 «Развитие речи», </w:t>
      </w:r>
    </w:p>
    <w:p w:rsidR="00F13592" w:rsidRPr="00F13592" w:rsidRDefault="00F13592" w:rsidP="00F13592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«Приобщение к художественной  литературе»;</w:t>
      </w:r>
    </w:p>
    <w:p w:rsidR="00F13592" w:rsidRPr="00F13592" w:rsidRDefault="00F13592" w:rsidP="00F13592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>социально-коммуникативное развитие</w:t>
      </w:r>
      <w:r w:rsidRPr="00F13592">
        <w:rPr>
          <w:rStyle w:val="FontStyle12"/>
          <w:sz w:val="24"/>
          <w:szCs w:val="24"/>
        </w:rPr>
        <w:t xml:space="preserve"> </w:t>
      </w: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«Социализация, развитие общения, нравственное воспитание», </w:t>
      </w: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«Ребенок в семье и сообществе»,</w:t>
      </w: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«Самообслуживание, самостоятельность, трудовое воспитание», </w:t>
      </w: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«Формирование основ безопасности»;</w:t>
      </w:r>
    </w:p>
    <w:p w:rsidR="00F13592" w:rsidRPr="00F13592" w:rsidRDefault="00F13592" w:rsidP="00F13592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>художественно-эстетическое</w:t>
      </w:r>
      <w:r w:rsidRPr="00F13592">
        <w:rPr>
          <w:rStyle w:val="FontStyle12"/>
          <w:sz w:val="24"/>
          <w:szCs w:val="24"/>
        </w:rPr>
        <w:t xml:space="preserve"> </w:t>
      </w:r>
      <w:r w:rsidRPr="00F13592">
        <w:rPr>
          <w:rStyle w:val="FontStyle12"/>
          <w:b/>
          <w:sz w:val="24"/>
          <w:szCs w:val="24"/>
        </w:rPr>
        <w:t>направление</w:t>
      </w:r>
    </w:p>
    <w:p w:rsidR="00F13592" w:rsidRPr="00F13592" w:rsidRDefault="00F13592" w:rsidP="00F13592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 xml:space="preserve"> </w:t>
      </w:r>
      <w:r w:rsidRPr="00F13592">
        <w:rPr>
          <w:rStyle w:val="FontStyle12"/>
          <w:sz w:val="24"/>
          <w:szCs w:val="24"/>
        </w:rPr>
        <w:t>«Приобщение к искусству»,</w:t>
      </w:r>
    </w:p>
    <w:p w:rsidR="00F13592" w:rsidRPr="00F13592" w:rsidRDefault="00F13592" w:rsidP="00F13592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«Изобразительная деятельность»,</w:t>
      </w:r>
    </w:p>
    <w:p w:rsidR="00F13592" w:rsidRPr="00F13592" w:rsidRDefault="00F13592" w:rsidP="00F13592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 xml:space="preserve"> «Музыкальная деятельность»;</w:t>
      </w:r>
    </w:p>
    <w:p w:rsidR="00F13592" w:rsidRPr="00F13592" w:rsidRDefault="00F13592" w:rsidP="00F13592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«Конструктивно-модельная деятельность»</w:t>
      </w:r>
    </w:p>
    <w:p w:rsidR="00F13592" w:rsidRPr="00F13592" w:rsidRDefault="00F13592" w:rsidP="00F13592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b/>
          <w:sz w:val="24"/>
          <w:szCs w:val="24"/>
        </w:rPr>
        <w:t>физическое развитие</w:t>
      </w:r>
      <w:r w:rsidRPr="00F13592">
        <w:rPr>
          <w:rStyle w:val="FontStyle12"/>
          <w:sz w:val="24"/>
          <w:szCs w:val="24"/>
        </w:rPr>
        <w:t xml:space="preserve"> </w:t>
      </w:r>
    </w:p>
    <w:p w:rsidR="00F13592" w:rsidRPr="00F13592" w:rsidRDefault="00F13592" w:rsidP="00F13592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«Формирование начальных представлений о здоровом образе жизни</w:t>
      </w:r>
    </w:p>
    <w:p w:rsidR="00F13592" w:rsidRPr="00F13592" w:rsidRDefault="00F13592" w:rsidP="00F13592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«Физическая культура».</w:t>
      </w:r>
    </w:p>
    <w:p w:rsidR="00F13592" w:rsidRPr="00F13592" w:rsidRDefault="00F13592" w:rsidP="00F13592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4"/>
          <w:szCs w:val="24"/>
        </w:rPr>
      </w:pPr>
    </w:p>
    <w:p w:rsidR="00F13592" w:rsidRPr="00F13592" w:rsidRDefault="00F13592" w:rsidP="00F13592">
      <w:pPr>
        <w:pStyle w:val="Style6"/>
        <w:widowControl/>
        <w:spacing w:before="5" w:line="240" w:lineRule="auto"/>
        <w:ind w:right="10"/>
        <w:rPr>
          <w:rStyle w:val="FontStyle12"/>
          <w:b/>
          <w:sz w:val="24"/>
          <w:szCs w:val="24"/>
        </w:rPr>
      </w:pPr>
      <w:r w:rsidRPr="00F13592">
        <w:rPr>
          <w:rStyle w:val="FontStyle12"/>
          <w:sz w:val="24"/>
          <w:szCs w:val="24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</w:t>
      </w:r>
      <w:r w:rsidR="00A96DC0">
        <w:rPr>
          <w:rStyle w:val="FontStyle12"/>
          <w:sz w:val="24"/>
          <w:szCs w:val="24"/>
        </w:rPr>
        <w:t xml:space="preserve"> 22 п. Алханчурт</w:t>
      </w:r>
      <w:r w:rsidRPr="00F13592">
        <w:rPr>
          <w:rStyle w:val="FontStyle12"/>
          <w:sz w:val="24"/>
          <w:szCs w:val="24"/>
        </w:rPr>
        <w:t xml:space="preserve">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F13592">
        <w:rPr>
          <w:rStyle w:val="FontStyle12"/>
          <w:b/>
          <w:sz w:val="24"/>
          <w:szCs w:val="24"/>
        </w:rPr>
        <w:t>— как в совместной деятельности взрослого и детей, так и в самостоятельной деятельности дошкольников.</w:t>
      </w:r>
    </w:p>
    <w:p w:rsidR="00F13592" w:rsidRPr="00F13592" w:rsidRDefault="00F13592" w:rsidP="00F13592">
      <w:pPr>
        <w:pStyle w:val="Style6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F13592" w:rsidRPr="00F13592" w:rsidRDefault="00F13592" w:rsidP="00F13592">
      <w:pPr>
        <w:pStyle w:val="Style7"/>
        <w:widowControl/>
        <w:spacing w:line="240" w:lineRule="exact"/>
        <w:ind w:left="326" w:right="1325"/>
      </w:pPr>
    </w:p>
    <w:p w:rsidR="00F13592" w:rsidRDefault="00F13592" w:rsidP="00F13592">
      <w:pPr>
        <w:pStyle w:val="Style7"/>
        <w:widowControl/>
        <w:spacing w:before="29"/>
        <w:ind w:left="326" w:right="1325"/>
        <w:rPr>
          <w:rStyle w:val="FontStyle11"/>
          <w:sz w:val="24"/>
          <w:szCs w:val="24"/>
        </w:rPr>
      </w:pPr>
      <w:r w:rsidRPr="00F13592">
        <w:rPr>
          <w:rStyle w:val="FontStyle12"/>
          <w:spacing w:val="-20"/>
          <w:sz w:val="24"/>
          <w:szCs w:val="24"/>
        </w:rPr>
        <w:t>1.</w:t>
      </w:r>
      <w:r w:rsidRPr="00F13592">
        <w:rPr>
          <w:rStyle w:val="FontStyle12"/>
          <w:sz w:val="24"/>
          <w:szCs w:val="24"/>
        </w:rPr>
        <w:t xml:space="preserve"> </w:t>
      </w:r>
      <w:r w:rsidRPr="00F13592">
        <w:rPr>
          <w:rStyle w:val="FontStyle11"/>
          <w:sz w:val="24"/>
          <w:szCs w:val="24"/>
        </w:rPr>
        <w:t xml:space="preserve">Структура образовательного процесса в </w:t>
      </w:r>
      <w:r w:rsidR="00A96DC0">
        <w:rPr>
          <w:rStyle w:val="FontStyle11"/>
          <w:sz w:val="24"/>
          <w:szCs w:val="24"/>
        </w:rPr>
        <w:t xml:space="preserve">МБДОУ «Детский   </w:t>
      </w:r>
      <w:r w:rsidRPr="00F13592">
        <w:rPr>
          <w:rStyle w:val="FontStyle11"/>
          <w:sz w:val="24"/>
          <w:szCs w:val="24"/>
        </w:rPr>
        <w:t>сад №</w:t>
      </w:r>
      <w:r w:rsidR="00A96DC0">
        <w:rPr>
          <w:rStyle w:val="FontStyle11"/>
          <w:sz w:val="24"/>
          <w:szCs w:val="24"/>
        </w:rPr>
        <w:t xml:space="preserve"> 22 п. Алханчурт</w:t>
      </w:r>
      <w:r w:rsidRPr="00F13592">
        <w:rPr>
          <w:rStyle w:val="FontStyle11"/>
          <w:sz w:val="24"/>
          <w:szCs w:val="24"/>
        </w:rPr>
        <w:t>»</w:t>
      </w:r>
      <w:r w:rsidR="00A96DC0">
        <w:rPr>
          <w:rStyle w:val="FontStyle11"/>
          <w:sz w:val="24"/>
          <w:szCs w:val="24"/>
        </w:rPr>
        <w:t>.</w:t>
      </w:r>
    </w:p>
    <w:p w:rsidR="00A96DC0" w:rsidRPr="00F13592" w:rsidRDefault="00A96DC0" w:rsidP="00F13592">
      <w:pPr>
        <w:pStyle w:val="Style7"/>
        <w:widowControl/>
        <w:spacing w:before="29"/>
        <w:ind w:left="326" w:right="1325"/>
        <w:rPr>
          <w:rStyle w:val="FontStyle11"/>
          <w:sz w:val="24"/>
          <w:szCs w:val="24"/>
        </w:rPr>
      </w:pPr>
    </w:p>
    <w:p w:rsidR="00F13592" w:rsidRPr="00F13592" w:rsidRDefault="00F13592" w:rsidP="00F13592">
      <w:pPr>
        <w:pStyle w:val="Style7"/>
        <w:widowControl/>
        <w:spacing w:before="29"/>
        <w:ind w:left="326" w:right="1325"/>
        <w:rPr>
          <w:rStyle w:val="FontStyle12"/>
          <w:sz w:val="24"/>
          <w:szCs w:val="24"/>
        </w:rPr>
      </w:pPr>
      <w:r w:rsidRPr="00F13592">
        <w:rPr>
          <w:rStyle w:val="FontStyle11"/>
          <w:sz w:val="24"/>
          <w:szCs w:val="24"/>
        </w:rPr>
        <w:t xml:space="preserve"> </w:t>
      </w:r>
      <w:r w:rsidRPr="00F13592">
        <w:rPr>
          <w:rStyle w:val="FontStyle12"/>
          <w:spacing w:val="-20"/>
          <w:sz w:val="24"/>
          <w:szCs w:val="24"/>
        </w:rPr>
        <w:t>1.1.</w:t>
      </w:r>
      <w:r w:rsidRPr="00F13592">
        <w:rPr>
          <w:rStyle w:val="FontStyle12"/>
          <w:sz w:val="24"/>
          <w:szCs w:val="24"/>
        </w:rPr>
        <w:t xml:space="preserve"> </w:t>
      </w:r>
      <w:r w:rsidRPr="00F13592">
        <w:rPr>
          <w:rStyle w:val="FontStyle11"/>
          <w:sz w:val="24"/>
          <w:szCs w:val="24"/>
        </w:rPr>
        <w:t xml:space="preserve">Утренний блок: </w:t>
      </w:r>
      <w:r w:rsidRPr="00F13592">
        <w:rPr>
          <w:rStyle w:val="FontStyle12"/>
          <w:sz w:val="24"/>
          <w:szCs w:val="24"/>
        </w:rPr>
        <w:t>(с 7.00 до 9.00):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индивидуальная работа с детьми;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организация самостоятельной деятельности детей;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совместная деятельность педагога и детей в ходе режимных моментов;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игровая деятельность детей;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утренняя гимнастика;</w:t>
      </w:r>
    </w:p>
    <w:p w:rsidR="00F13592" w:rsidRPr="00F13592" w:rsidRDefault="00F13592" w:rsidP="00F1359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F13592">
        <w:rPr>
          <w:rStyle w:val="FontStyle12"/>
          <w:sz w:val="24"/>
          <w:szCs w:val="24"/>
        </w:rPr>
        <w:t>взаимодействие с родителями.</w:t>
      </w: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592" w:rsidRPr="00F13592" w:rsidRDefault="00F13592" w:rsidP="00F13592">
      <w:pPr>
        <w:pStyle w:val="Style1"/>
        <w:widowControl/>
        <w:spacing w:line="259" w:lineRule="exact"/>
        <w:ind w:left="336"/>
        <w:rPr>
          <w:rStyle w:val="FontStyle15"/>
          <w:b/>
          <w:sz w:val="24"/>
          <w:szCs w:val="24"/>
        </w:rPr>
      </w:pPr>
    </w:p>
    <w:p w:rsidR="00F13592" w:rsidRPr="00F13592" w:rsidRDefault="00F13592" w:rsidP="00F13592">
      <w:pPr>
        <w:pStyle w:val="Style1"/>
        <w:widowControl/>
        <w:spacing w:line="259" w:lineRule="exact"/>
        <w:ind w:left="336"/>
        <w:rPr>
          <w:rStyle w:val="FontStyle15"/>
          <w:sz w:val="24"/>
          <w:szCs w:val="24"/>
        </w:rPr>
      </w:pPr>
      <w:r w:rsidRPr="00F13592">
        <w:rPr>
          <w:rStyle w:val="FontStyle15"/>
          <w:b/>
          <w:sz w:val="24"/>
          <w:szCs w:val="24"/>
        </w:rPr>
        <w:t>1.2.Блок организованной непосредственно образовательной деятельности</w:t>
      </w:r>
      <w:r w:rsidRPr="00F13592">
        <w:rPr>
          <w:rStyle w:val="FontStyle15"/>
          <w:sz w:val="24"/>
          <w:szCs w:val="24"/>
        </w:rPr>
        <w:t xml:space="preserve">: </w:t>
      </w:r>
    </w:p>
    <w:p w:rsidR="00F13592" w:rsidRPr="00A96DC0" w:rsidRDefault="00F13592" w:rsidP="00A96DC0">
      <w:pPr>
        <w:pStyle w:val="Style1"/>
        <w:widowControl/>
        <w:spacing w:line="240" w:lineRule="auto"/>
        <w:ind w:left="336"/>
        <w:rPr>
          <w:rStyle w:val="FontStyle17"/>
          <w:b w:val="0"/>
          <w:bCs w:val="0"/>
          <w:sz w:val="24"/>
          <w:szCs w:val="24"/>
        </w:rPr>
      </w:pPr>
      <w:proofErr w:type="gramStart"/>
      <w:r w:rsidRPr="00F13592">
        <w:rPr>
          <w:rStyle w:val="FontStyle15"/>
          <w:sz w:val="24"/>
          <w:szCs w:val="24"/>
        </w:rPr>
        <w:t xml:space="preserve">(примерно с </w:t>
      </w:r>
      <w:r w:rsidRPr="00F13592">
        <w:rPr>
          <w:rStyle w:val="FontStyle17"/>
          <w:sz w:val="24"/>
          <w:szCs w:val="24"/>
        </w:rPr>
        <w:t xml:space="preserve">9.00 </w:t>
      </w:r>
      <w:r w:rsidRPr="00F13592">
        <w:rPr>
          <w:rStyle w:val="FontStyle15"/>
          <w:sz w:val="24"/>
          <w:szCs w:val="24"/>
        </w:rPr>
        <w:t xml:space="preserve">до </w:t>
      </w:r>
      <w:r w:rsidRPr="00F13592">
        <w:rPr>
          <w:rStyle w:val="FontStyle17"/>
          <w:sz w:val="24"/>
          <w:szCs w:val="24"/>
        </w:rPr>
        <w:t xml:space="preserve">10.50 </w:t>
      </w:r>
      <w:r w:rsidRPr="00F13592">
        <w:rPr>
          <w:rStyle w:val="FontStyle15"/>
          <w:sz w:val="24"/>
          <w:szCs w:val="24"/>
        </w:rPr>
        <w:t xml:space="preserve">в зависимости от возрастной группы и с </w:t>
      </w:r>
      <w:r w:rsidRPr="00F13592">
        <w:rPr>
          <w:rStyle w:val="FontStyle17"/>
          <w:sz w:val="24"/>
          <w:szCs w:val="24"/>
        </w:rPr>
        <w:t xml:space="preserve">16.00 </w:t>
      </w:r>
      <w:r w:rsidRPr="00F13592">
        <w:rPr>
          <w:rStyle w:val="FontStyle15"/>
          <w:sz w:val="24"/>
          <w:szCs w:val="24"/>
        </w:rPr>
        <w:t>до 16</w:t>
      </w:r>
      <w:r w:rsidRPr="00F13592">
        <w:rPr>
          <w:rStyle w:val="FontStyle17"/>
          <w:sz w:val="24"/>
          <w:szCs w:val="24"/>
        </w:rPr>
        <w:t>.30.</w:t>
      </w:r>
      <w:proofErr w:type="gramEnd"/>
    </w:p>
    <w:p w:rsidR="00A96DC0" w:rsidRPr="00F13592" w:rsidRDefault="00A96DC0" w:rsidP="00F13592">
      <w:pPr>
        <w:pStyle w:val="Style1"/>
        <w:widowControl/>
        <w:spacing w:line="240" w:lineRule="auto"/>
        <w:ind w:left="336"/>
        <w:rPr>
          <w:rStyle w:val="FontStyle17"/>
          <w:sz w:val="24"/>
          <w:szCs w:val="24"/>
        </w:rPr>
      </w:pPr>
    </w:p>
    <w:p w:rsidR="00F13592" w:rsidRPr="00A96DC0" w:rsidRDefault="00F13592" w:rsidP="00A96DC0">
      <w:pPr>
        <w:pStyle w:val="Style1"/>
        <w:widowControl/>
        <w:spacing w:line="240" w:lineRule="auto"/>
        <w:ind w:left="336"/>
        <w:rPr>
          <w:rStyle w:val="FontStyle15"/>
          <w:b/>
          <w:sz w:val="24"/>
          <w:szCs w:val="24"/>
        </w:rPr>
      </w:pPr>
      <w:r w:rsidRPr="00F13592">
        <w:rPr>
          <w:rStyle w:val="FontStyle17"/>
          <w:b w:val="0"/>
          <w:sz w:val="24"/>
          <w:szCs w:val="24"/>
        </w:rPr>
        <w:t>1.3</w:t>
      </w:r>
      <w:r w:rsidRPr="00F13592">
        <w:rPr>
          <w:rStyle w:val="FontStyle15"/>
          <w:b/>
          <w:sz w:val="24"/>
          <w:szCs w:val="24"/>
        </w:rPr>
        <w:t>.Вечерний блок</w:t>
      </w:r>
      <w:r w:rsidR="00A96DC0">
        <w:rPr>
          <w:rStyle w:val="FontStyle15"/>
          <w:b/>
          <w:sz w:val="24"/>
          <w:szCs w:val="24"/>
        </w:rPr>
        <w:t xml:space="preserve">  </w:t>
      </w:r>
      <w:r w:rsidRPr="00F13592">
        <w:rPr>
          <w:rStyle w:val="FontStyle15"/>
          <w:b/>
          <w:sz w:val="24"/>
          <w:szCs w:val="24"/>
        </w:rPr>
        <w:t xml:space="preserve"> </w:t>
      </w:r>
      <w:r w:rsidRPr="00F13592">
        <w:rPr>
          <w:rStyle w:val="FontStyle15"/>
          <w:sz w:val="24"/>
          <w:szCs w:val="24"/>
        </w:rPr>
        <w:t>с 16.30 до 19.00: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индивидуальная работа с детьми;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организация самостоятельной деятельности;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совместная деятельность педагога и детей в ходе режимных моментов;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 xml:space="preserve"> занятия по интересам;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игровая деятельность;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прогулка;</w:t>
      </w:r>
    </w:p>
    <w:p w:rsidR="00F13592" w:rsidRPr="00F13592" w:rsidRDefault="00F13592" w:rsidP="00F1359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взаимодействие с родителями.</w:t>
      </w:r>
    </w:p>
    <w:p w:rsidR="00F13592" w:rsidRPr="00F13592" w:rsidRDefault="00F13592" w:rsidP="00F13592">
      <w:pPr>
        <w:pStyle w:val="Style13"/>
        <w:widowControl/>
        <w:spacing w:line="240" w:lineRule="auto"/>
        <w:jc w:val="left"/>
      </w:pPr>
    </w:p>
    <w:p w:rsidR="00F13592" w:rsidRDefault="00F13592" w:rsidP="00F1359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  <w:szCs w:val="24"/>
        </w:rPr>
      </w:pPr>
      <w:r w:rsidRPr="00F13592">
        <w:rPr>
          <w:rStyle w:val="FontStyle15"/>
          <w:b/>
          <w:sz w:val="24"/>
          <w:szCs w:val="24"/>
        </w:rPr>
        <w:t>2. Структура учебного года.</w:t>
      </w:r>
    </w:p>
    <w:p w:rsidR="00A96DC0" w:rsidRPr="00F13592" w:rsidRDefault="00A96DC0" w:rsidP="00F1359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  <w:szCs w:val="24"/>
        </w:rPr>
      </w:pPr>
    </w:p>
    <w:p w:rsidR="00F13592" w:rsidRPr="00F13592" w:rsidRDefault="00F13592" w:rsidP="00F13592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4"/>
          <w:szCs w:val="24"/>
        </w:rPr>
      </w:pPr>
      <w:r w:rsidRPr="00F13592">
        <w:rPr>
          <w:rStyle w:val="FontStyle15"/>
          <w:spacing w:val="-20"/>
          <w:sz w:val="24"/>
          <w:szCs w:val="24"/>
        </w:rPr>
        <w:t>1.</w:t>
      </w:r>
      <w:r w:rsidRPr="00F13592">
        <w:rPr>
          <w:rStyle w:val="FontStyle15"/>
          <w:sz w:val="24"/>
          <w:szCs w:val="24"/>
        </w:rPr>
        <w:tab/>
        <w:t>Организованная непосредственно образовательная деятельность проводится    в период с 01 сентября по 29 мая (с 1-го сентября по 15 сентября адаптационный);</w:t>
      </w:r>
    </w:p>
    <w:p w:rsidR="00F13592" w:rsidRPr="00F13592" w:rsidRDefault="00F13592" w:rsidP="00F13592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2.</w:t>
      </w:r>
      <w:r w:rsidRPr="00F13592">
        <w:rPr>
          <w:rStyle w:val="FontStyle15"/>
          <w:sz w:val="24"/>
          <w:szCs w:val="24"/>
        </w:rPr>
        <w:tab/>
        <w:t>Каникулы (проводится организованная непосредственно образовательная</w:t>
      </w:r>
      <w:r w:rsidRPr="00F13592">
        <w:rPr>
          <w:rStyle w:val="FontStyle15"/>
          <w:sz w:val="24"/>
          <w:szCs w:val="24"/>
        </w:rPr>
        <w:br/>
        <w:t>деятельность эстетического и изобразительного цикла)</w:t>
      </w:r>
    </w:p>
    <w:p w:rsidR="00F13592" w:rsidRPr="00F13592" w:rsidRDefault="00F13592" w:rsidP="00F1359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-</w:t>
      </w:r>
      <w:r w:rsidRPr="00F13592">
        <w:rPr>
          <w:rStyle w:val="FontStyle15"/>
          <w:sz w:val="24"/>
          <w:szCs w:val="24"/>
        </w:rPr>
        <w:tab/>
        <w:t xml:space="preserve"> с 26 декабря по 15 января - зимние каникулы;</w:t>
      </w:r>
    </w:p>
    <w:p w:rsidR="00F13592" w:rsidRPr="00F13592" w:rsidRDefault="00F13592" w:rsidP="00F1359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 xml:space="preserve">-  24 марта по 2 апреля </w:t>
      </w:r>
      <w:proofErr w:type="gramStart"/>
      <w:r w:rsidRPr="00F13592">
        <w:rPr>
          <w:rStyle w:val="FontStyle15"/>
          <w:sz w:val="24"/>
          <w:szCs w:val="24"/>
        </w:rPr>
        <w:t>–в</w:t>
      </w:r>
      <w:proofErr w:type="gramEnd"/>
      <w:r w:rsidRPr="00F13592">
        <w:rPr>
          <w:rStyle w:val="FontStyle15"/>
          <w:sz w:val="24"/>
          <w:szCs w:val="24"/>
        </w:rPr>
        <w:t>есенние каникулы</w:t>
      </w:r>
    </w:p>
    <w:tbl>
      <w:tblPr>
        <w:tblpPr w:leftFromText="180" w:rightFromText="180" w:vertAnchor="text" w:horzAnchor="margin" w:tblpY="147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3389"/>
        <w:gridCol w:w="2933"/>
      </w:tblGrid>
      <w:tr w:rsidR="00F13592" w:rsidRPr="00F13592" w:rsidTr="00C057A4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Продолжительность</w:t>
            </w:r>
          </w:p>
        </w:tc>
      </w:tr>
      <w:tr w:rsidR="00F13592" w:rsidRPr="00F13592" w:rsidTr="00C057A4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 xml:space="preserve">Вторая группа </w:t>
            </w:r>
            <w:proofErr w:type="gramStart"/>
            <w:r w:rsidRPr="00F13592">
              <w:rPr>
                <w:rStyle w:val="FontStyle15"/>
                <w:sz w:val="24"/>
                <w:szCs w:val="24"/>
              </w:rPr>
              <w:t>раннего</w:t>
            </w:r>
            <w:proofErr w:type="gramEnd"/>
          </w:p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1 час 40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 xml:space="preserve">  8-10 минут</w:t>
            </w:r>
          </w:p>
        </w:tc>
      </w:tr>
      <w:tr w:rsidR="00F13592" w:rsidRPr="00F13592" w:rsidTr="00C057A4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11"/>
              <w:widowControl/>
            </w:pPr>
            <w:r w:rsidRPr="00F13592"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11"/>
              <w:widowControl/>
            </w:pPr>
            <w:r w:rsidRPr="00F13592">
              <w:t xml:space="preserve">                15минут</w:t>
            </w:r>
          </w:p>
        </w:tc>
      </w:tr>
      <w:tr w:rsidR="00F13592" w:rsidRPr="00F13592" w:rsidTr="00C057A4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20 минут</w:t>
            </w:r>
          </w:p>
        </w:tc>
      </w:tr>
      <w:tr w:rsidR="00F13592" w:rsidRPr="00F13592" w:rsidTr="00C057A4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Старшая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 xml:space="preserve"> 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92" w:rsidRPr="00F13592" w:rsidRDefault="00F13592" w:rsidP="00C057A4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F13592">
              <w:rPr>
                <w:rStyle w:val="FontStyle15"/>
                <w:sz w:val="24"/>
                <w:szCs w:val="24"/>
              </w:rPr>
              <w:t>25 минут</w:t>
            </w:r>
          </w:p>
        </w:tc>
      </w:tr>
    </w:tbl>
    <w:p w:rsidR="00F13592" w:rsidRPr="00F13592" w:rsidRDefault="00F13592" w:rsidP="00F1359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- с 01 июня по 31 августа - летние каникулы.</w:t>
      </w:r>
    </w:p>
    <w:p w:rsidR="00F13592" w:rsidRPr="00F13592" w:rsidRDefault="00F13592" w:rsidP="00F13592">
      <w:pPr>
        <w:tabs>
          <w:tab w:val="left" w:pos="708"/>
          <w:tab w:val="left" w:pos="4180"/>
        </w:tabs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3592" w:rsidRPr="00F13592" w:rsidRDefault="00F13592" w:rsidP="00F13592">
      <w:pPr>
        <w:pStyle w:val="Style5"/>
        <w:widowControl/>
        <w:spacing w:line="264" w:lineRule="exact"/>
        <w:rPr>
          <w:rStyle w:val="FontStyle15"/>
          <w:sz w:val="24"/>
          <w:szCs w:val="24"/>
        </w:rPr>
      </w:pPr>
      <w:r w:rsidRPr="00F13592">
        <w:t xml:space="preserve"> </w:t>
      </w:r>
      <w:r w:rsidRPr="00F13592">
        <w:rPr>
          <w:rStyle w:val="FontStyle15"/>
          <w:sz w:val="24"/>
          <w:szCs w:val="24"/>
        </w:rPr>
        <w:t>В середине организованной образовательной деятельности статического характера проводится физкультминутка.</w:t>
      </w:r>
    </w:p>
    <w:p w:rsidR="00F13592" w:rsidRPr="00F13592" w:rsidRDefault="00F13592" w:rsidP="00F13592">
      <w:pPr>
        <w:pStyle w:val="Style5"/>
        <w:widowControl/>
        <w:spacing w:line="264" w:lineRule="exact"/>
        <w:rPr>
          <w:rStyle w:val="FontStyle15"/>
          <w:sz w:val="24"/>
          <w:szCs w:val="24"/>
        </w:rPr>
      </w:pPr>
    </w:p>
    <w:p w:rsidR="00F13592" w:rsidRPr="00F13592" w:rsidRDefault="00F13592" w:rsidP="00F1359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</w:p>
    <w:p w:rsidR="00F13592" w:rsidRPr="00F13592" w:rsidRDefault="00F13592" w:rsidP="00F1359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 xml:space="preserve"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</w:t>
      </w:r>
      <w:proofErr w:type="spellStart"/>
      <w:r w:rsidRPr="00F13592">
        <w:rPr>
          <w:rStyle w:val="FontStyle15"/>
          <w:sz w:val="24"/>
          <w:szCs w:val="24"/>
        </w:rPr>
        <w:t>досугового</w:t>
      </w:r>
      <w:proofErr w:type="spellEnd"/>
      <w:r w:rsidRPr="00F13592">
        <w:rPr>
          <w:rStyle w:val="FontStyle15"/>
          <w:sz w:val="24"/>
          <w:szCs w:val="24"/>
        </w:rPr>
        <w:t>,</w:t>
      </w:r>
      <w:r w:rsidR="00A96DC0">
        <w:rPr>
          <w:rStyle w:val="FontStyle15"/>
          <w:sz w:val="24"/>
          <w:szCs w:val="24"/>
        </w:rPr>
        <w:t xml:space="preserve"> </w:t>
      </w:r>
      <w:r w:rsidRPr="00F13592">
        <w:rPr>
          <w:rStyle w:val="FontStyle15"/>
          <w:sz w:val="24"/>
          <w:szCs w:val="24"/>
        </w:rPr>
        <w:t xml:space="preserve"> развлекательного и оздоровительного цикла.</w:t>
      </w:r>
    </w:p>
    <w:p w:rsidR="00F13592" w:rsidRPr="00F13592" w:rsidRDefault="00F13592" w:rsidP="00F13592">
      <w:pPr>
        <w:pStyle w:val="Style13"/>
        <w:widowControl/>
        <w:spacing w:before="24"/>
        <w:ind w:right="10"/>
        <w:rPr>
          <w:rStyle w:val="FontStyle17"/>
          <w:sz w:val="24"/>
          <w:szCs w:val="24"/>
        </w:rPr>
      </w:pPr>
    </w:p>
    <w:p w:rsidR="00F13592" w:rsidRPr="00F13592" w:rsidRDefault="00F13592" w:rsidP="00F13592">
      <w:pPr>
        <w:rPr>
          <w:rFonts w:ascii="Times New Roman" w:hAnsi="Times New Roman" w:cs="Times New Roman"/>
          <w:sz w:val="24"/>
          <w:szCs w:val="24"/>
        </w:rPr>
      </w:pPr>
    </w:p>
    <w:p w:rsidR="00F13592" w:rsidRPr="00F13592" w:rsidRDefault="00F13592" w:rsidP="00F13592">
      <w:pPr>
        <w:rPr>
          <w:rFonts w:ascii="Times New Roman" w:hAnsi="Times New Roman" w:cs="Times New Roman"/>
          <w:sz w:val="24"/>
          <w:szCs w:val="24"/>
        </w:rPr>
      </w:pPr>
    </w:p>
    <w:p w:rsidR="00F13592" w:rsidRPr="00F13592" w:rsidRDefault="00F13592" w:rsidP="00F13592">
      <w:pPr>
        <w:pStyle w:val="Style13"/>
        <w:widowControl/>
        <w:spacing w:before="24"/>
        <w:ind w:right="10"/>
        <w:rPr>
          <w:rFonts w:eastAsiaTheme="minorHAnsi"/>
          <w:lang w:eastAsia="en-US"/>
        </w:rPr>
      </w:pPr>
    </w:p>
    <w:p w:rsidR="00F13592" w:rsidRDefault="00F13592" w:rsidP="00F13592">
      <w:pPr>
        <w:pStyle w:val="Style13"/>
        <w:widowControl/>
        <w:spacing w:before="24"/>
        <w:ind w:right="10"/>
        <w:rPr>
          <w:rStyle w:val="FontStyle15"/>
          <w:b/>
          <w:sz w:val="24"/>
          <w:szCs w:val="24"/>
        </w:rPr>
      </w:pPr>
      <w:r w:rsidRPr="00F13592">
        <w:rPr>
          <w:rStyle w:val="FontStyle17"/>
          <w:sz w:val="24"/>
          <w:szCs w:val="24"/>
        </w:rPr>
        <w:t xml:space="preserve">4. </w:t>
      </w:r>
      <w:r w:rsidRPr="00F13592">
        <w:rPr>
          <w:rStyle w:val="FontStyle15"/>
          <w:b/>
          <w:sz w:val="24"/>
          <w:szCs w:val="24"/>
        </w:rPr>
        <w:t>Перечень основных видов организованной  образовательной деятельности.</w:t>
      </w:r>
    </w:p>
    <w:p w:rsidR="00A96DC0" w:rsidRPr="00F13592" w:rsidRDefault="00A96DC0" w:rsidP="00F13592">
      <w:pPr>
        <w:pStyle w:val="Style13"/>
        <w:widowControl/>
        <w:spacing w:before="24"/>
        <w:ind w:right="10"/>
        <w:rPr>
          <w:rStyle w:val="FontStyle15"/>
          <w:b/>
          <w:sz w:val="24"/>
          <w:szCs w:val="24"/>
        </w:rPr>
      </w:pPr>
    </w:p>
    <w:p w:rsidR="00F13592" w:rsidRPr="00F13592" w:rsidRDefault="00F13592" w:rsidP="00F1359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13592">
        <w:rPr>
          <w:rFonts w:ascii="Times New Roman" w:hAnsi="Times New Roman" w:cs="Times New Roman"/>
          <w:b/>
          <w:sz w:val="24"/>
          <w:szCs w:val="24"/>
        </w:rPr>
        <w:t>4.1.Обязательная часть</w:t>
      </w:r>
    </w:p>
    <w:p w:rsidR="00F13592" w:rsidRPr="00F13592" w:rsidRDefault="00F13592" w:rsidP="00F13592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4"/>
          <w:szCs w:val="24"/>
        </w:rPr>
      </w:pPr>
      <w:r w:rsidRPr="00F13592">
        <w:rPr>
          <w:rStyle w:val="FontStyle15"/>
          <w:sz w:val="24"/>
          <w:szCs w:val="24"/>
        </w:rPr>
        <w:t>Реализуемая программа - Основная образовательная программа дошкольного образования</w:t>
      </w:r>
      <w:r w:rsidRPr="00F13592">
        <w:rPr>
          <w:rStyle w:val="FontStyle15"/>
          <w:sz w:val="24"/>
          <w:szCs w:val="24"/>
        </w:rPr>
        <w:br/>
        <w:t xml:space="preserve">муниципального бюджетного дошкольного образовательного учреждения  </w:t>
      </w:r>
      <w:r w:rsidRPr="00F13592">
        <w:rPr>
          <w:rStyle w:val="FontStyle15"/>
          <w:sz w:val="24"/>
          <w:szCs w:val="24"/>
        </w:rPr>
        <w:br/>
        <w:t>«Детский сад №</w:t>
      </w:r>
      <w:r w:rsidR="00A96DC0">
        <w:rPr>
          <w:rStyle w:val="FontStyle15"/>
          <w:sz w:val="24"/>
          <w:szCs w:val="24"/>
        </w:rPr>
        <w:t xml:space="preserve"> 22 п. Алханчурт</w:t>
      </w:r>
      <w:r w:rsidRPr="00F13592">
        <w:rPr>
          <w:rStyle w:val="FontStyle15"/>
          <w:sz w:val="24"/>
          <w:szCs w:val="24"/>
        </w:rPr>
        <w:t>»</w:t>
      </w:r>
    </w:p>
    <w:p w:rsidR="00F13592" w:rsidRPr="00F13592" w:rsidRDefault="00F13592" w:rsidP="00F13592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527" w:tblpY="20"/>
        <w:tblW w:w="9464" w:type="dxa"/>
        <w:tblLayout w:type="fixed"/>
        <w:tblLook w:val="04A0"/>
      </w:tblPr>
      <w:tblGrid>
        <w:gridCol w:w="1526"/>
        <w:gridCol w:w="567"/>
        <w:gridCol w:w="68"/>
        <w:gridCol w:w="65"/>
        <w:gridCol w:w="1568"/>
        <w:gridCol w:w="210"/>
        <w:gridCol w:w="1275"/>
        <w:gridCol w:w="67"/>
        <w:gridCol w:w="1067"/>
        <w:gridCol w:w="216"/>
        <w:gridCol w:w="425"/>
        <w:gridCol w:w="493"/>
        <w:gridCol w:w="499"/>
        <w:gridCol w:w="1418"/>
      </w:tblGrid>
      <w:tr w:rsidR="00D769D1" w:rsidRPr="00F13592" w:rsidTr="00D769D1">
        <w:trPr>
          <w:gridAfter w:val="9"/>
          <w:wAfter w:w="5670" w:type="dxa"/>
          <w:trHeight w:val="276"/>
        </w:trPr>
        <w:tc>
          <w:tcPr>
            <w:tcW w:w="1526" w:type="dxa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</w:tcPr>
          <w:p w:rsidR="00D769D1" w:rsidRPr="00F13592" w:rsidRDefault="00D769D1" w:rsidP="00C057A4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4"/>
                <w:szCs w:val="24"/>
              </w:rPr>
            </w:pPr>
            <w:r w:rsidRPr="00F13592">
              <w:rPr>
                <w:rStyle w:val="FontStyle15"/>
                <w:b/>
                <w:sz w:val="24"/>
                <w:szCs w:val="24"/>
              </w:rPr>
              <w:t>Организованная   образовательная деятельность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672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1младшая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D769D1" w:rsidRPr="00F13592" w:rsidTr="00D769D1">
        <w:trPr>
          <w:trHeight w:val="765"/>
        </w:trPr>
        <w:tc>
          <w:tcPr>
            <w:tcW w:w="1526" w:type="dxa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885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D1" w:rsidRPr="00F13592" w:rsidTr="00D769D1">
        <w:trPr>
          <w:trHeight w:val="1095"/>
        </w:trPr>
        <w:tc>
          <w:tcPr>
            <w:tcW w:w="1526" w:type="dxa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D1" w:rsidRPr="00F13592" w:rsidTr="00D769D1">
        <w:trPr>
          <w:trHeight w:val="1165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769D1" w:rsidRPr="00F13592" w:rsidTr="00D769D1">
        <w:trPr>
          <w:cantSplit/>
          <w:trHeight w:val="940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769D1" w:rsidRPr="00F13592" w:rsidRDefault="00D769D1" w:rsidP="00C05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D769D1" w:rsidRPr="00F13592" w:rsidRDefault="00D769D1" w:rsidP="00C05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69D1" w:rsidRPr="00F13592" w:rsidTr="00D769D1">
        <w:trPr>
          <w:trHeight w:val="389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69D1" w:rsidRPr="00F13592" w:rsidRDefault="00D769D1" w:rsidP="00C05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69D1" w:rsidRPr="00F13592" w:rsidTr="00D769D1">
        <w:trPr>
          <w:trHeight w:val="424"/>
        </w:trPr>
        <w:tc>
          <w:tcPr>
            <w:tcW w:w="1526" w:type="dxa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69D1" w:rsidRPr="00F13592" w:rsidRDefault="00D769D1" w:rsidP="00C05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769D1" w:rsidRPr="00F13592" w:rsidTr="00D769D1">
        <w:trPr>
          <w:trHeight w:val="48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769D1" w:rsidRPr="00F13592" w:rsidTr="00D769D1">
        <w:trPr>
          <w:trHeight w:val="51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769D1" w:rsidRPr="00F13592" w:rsidTr="00D769D1">
        <w:trPr>
          <w:trHeight w:val="378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330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69D1" w:rsidRPr="00F13592" w:rsidTr="00D769D1">
        <w:trPr>
          <w:trHeight w:val="49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9D1" w:rsidRPr="00F13592" w:rsidTr="00D769D1">
        <w:trPr>
          <w:trHeight w:val="288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D1" w:rsidRPr="00F13592" w:rsidTr="00D769D1">
        <w:trPr>
          <w:gridAfter w:val="7"/>
          <w:wAfter w:w="4185" w:type="dxa"/>
          <w:trHeight w:val="456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D1" w:rsidRPr="00F13592" w:rsidTr="00D769D1">
        <w:trPr>
          <w:trHeight w:val="267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5670" w:type="dxa"/>
            <w:gridSpan w:val="9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gridAfter w:val="13"/>
          <w:wAfter w:w="7938" w:type="dxa"/>
          <w:trHeight w:val="311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480"/>
        </w:trPr>
        <w:tc>
          <w:tcPr>
            <w:tcW w:w="1526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8" w:type="dxa"/>
            <w:gridSpan w:val="5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10.5</w:t>
            </w:r>
          </w:p>
        </w:tc>
      </w:tr>
      <w:tr w:rsidR="00D769D1" w:rsidRPr="00F13592" w:rsidTr="00D769D1">
        <w:trPr>
          <w:gridAfter w:val="13"/>
          <w:wAfter w:w="7938" w:type="dxa"/>
        </w:trPr>
        <w:tc>
          <w:tcPr>
            <w:tcW w:w="1526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D769D1" w:rsidRPr="00F13592" w:rsidTr="00D769D1">
        <w:tc>
          <w:tcPr>
            <w:tcW w:w="2226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78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9D1" w:rsidRPr="00F13592" w:rsidTr="00D769D1">
        <w:trPr>
          <w:trHeight w:val="515"/>
        </w:trPr>
        <w:tc>
          <w:tcPr>
            <w:tcW w:w="2226" w:type="dxa"/>
            <w:gridSpan w:val="4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1137"/>
        </w:trPr>
        <w:tc>
          <w:tcPr>
            <w:tcW w:w="2226" w:type="dxa"/>
            <w:gridSpan w:val="4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769D1" w:rsidRPr="00F13592" w:rsidTr="00D769D1">
        <w:tc>
          <w:tcPr>
            <w:tcW w:w="2226" w:type="dxa"/>
            <w:gridSpan w:val="4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8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69D1" w:rsidRPr="00F13592" w:rsidTr="00D769D1">
        <w:trPr>
          <w:gridAfter w:val="11"/>
          <w:wAfter w:w="7303" w:type="dxa"/>
          <w:trHeight w:val="276"/>
        </w:trPr>
        <w:tc>
          <w:tcPr>
            <w:tcW w:w="2161" w:type="dxa"/>
            <w:gridSpan w:val="3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D769D1" w:rsidRPr="00F13592" w:rsidTr="00D769D1"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понедельник/ вторник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Четверг/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понедельник/понедельник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769D1" w:rsidRPr="00F13592" w:rsidTr="00D769D1"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/Среда/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Понедельник/четверг/среда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Понедельник  /среда</w:t>
            </w:r>
          </w:p>
        </w:tc>
      </w:tr>
      <w:tr w:rsidR="00D769D1" w:rsidRPr="00F13592" w:rsidTr="00D769D1">
        <w:trPr>
          <w:gridAfter w:val="11"/>
          <w:wAfter w:w="7303" w:type="dxa"/>
          <w:trHeight w:val="276"/>
        </w:trPr>
        <w:tc>
          <w:tcPr>
            <w:tcW w:w="2161" w:type="dxa"/>
            <w:gridSpan w:val="3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Обучение осетинскому  языку</w:t>
            </w:r>
          </w:p>
        </w:tc>
      </w:tr>
      <w:tr w:rsidR="00D769D1" w:rsidRPr="00F13592" w:rsidTr="00D769D1"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75" w:type="dxa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Пятница /четверг</w:t>
            </w:r>
          </w:p>
        </w:tc>
        <w:tc>
          <w:tcPr>
            <w:tcW w:w="1134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Среда /среда/ пятница</w:t>
            </w:r>
          </w:p>
        </w:tc>
        <w:tc>
          <w:tcPr>
            <w:tcW w:w="1917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Четверг/</w:t>
            </w: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769D1" w:rsidRPr="00F13592" w:rsidTr="00D769D1">
        <w:trPr>
          <w:gridAfter w:val="11"/>
          <w:wAfter w:w="7303" w:type="dxa"/>
          <w:trHeight w:val="630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</w:tr>
      <w:tr w:rsidR="00D769D1" w:rsidRPr="00F13592" w:rsidTr="00D769D1">
        <w:trPr>
          <w:trHeight w:val="792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450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570"/>
        </w:trPr>
        <w:tc>
          <w:tcPr>
            <w:tcW w:w="2161" w:type="dxa"/>
            <w:gridSpan w:val="3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По столовой 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 природному уголку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Познавательно-иследовательская</w:t>
            </w:r>
            <w:proofErr w:type="spellEnd"/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  <w:vMerge w:val="restart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  <w:vMerge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769D1" w:rsidRPr="00F13592" w:rsidTr="00D769D1">
        <w:trPr>
          <w:trHeight w:val="276"/>
        </w:trPr>
        <w:tc>
          <w:tcPr>
            <w:tcW w:w="2161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1843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Рижский метод</w:t>
            </w:r>
          </w:p>
        </w:tc>
        <w:tc>
          <w:tcPr>
            <w:tcW w:w="1342" w:type="dxa"/>
            <w:gridSpan w:val="2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8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D769D1" w:rsidRPr="00F13592" w:rsidRDefault="00D769D1" w:rsidP="00C05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021E3" w:rsidRDefault="004021E3"/>
    <w:sectPr w:rsidR="004021E3" w:rsidSect="0040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3592"/>
    <w:rsid w:val="004021E3"/>
    <w:rsid w:val="00801570"/>
    <w:rsid w:val="009A3E9A"/>
    <w:rsid w:val="00A96DC0"/>
    <w:rsid w:val="00AC25EC"/>
    <w:rsid w:val="00AD40C6"/>
    <w:rsid w:val="00B20D61"/>
    <w:rsid w:val="00CF1B04"/>
    <w:rsid w:val="00D769D1"/>
    <w:rsid w:val="00D9674C"/>
    <w:rsid w:val="00D971AC"/>
    <w:rsid w:val="00F1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F1359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135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135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1359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359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359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359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359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1359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1359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359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359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135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1359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359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359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2016-03-10T10:02:00Z</cp:lastPrinted>
  <dcterms:created xsi:type="dcterms:W3CDTF">2016-03-10T08:05:00Z</dcterms:created>
  <dcterms:modified xsi:type="dcterms:W3CDTF">2016-06-29T12:53:00Z</dcterms:modified>
</cp:coreProperties>
</file>