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76" w:rsidRDefault="00C71176" w:rsidP="00C71176">
      <w:pPr>
        <w:shd w:val="clear" w:color="auto" w:fill="FFFFFF"/>
        <w:spacing w:after="72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52"/>
          <w:szCs w:val="52"/>
          <w:lang w:eastAsia="ru-RU"/>
        </w:rPr>
      </w:pPr>
    </w:p>
    <w:p w:rsidR="00C71176" w:rsidRDefault="00C71176" w:rsidP="00C71176">
      <w:pPr>
        <w:shd w:val="clear" w:color="auto" w:fill="FFFFFF"/>
        <w:spacing w:after="72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i/>
          <w:caps/>
          <w:color w:val="C00000"/>
          <w:kern w:val="36"/>
          <w:sz w:val="52"/>
          <w:szCs w:val="52"/>
          <w:lang w:eastAsia="ru-RU"/>
        </w:rPr>
      </w:pPr>
      <w:r w:rsidRPr="009325EC">
        <w:rPr>
          <w:rFonts w:ascii="Arial" w:eastAsia="Times New Roman" w:hAnsi="Arial" w:cs="Arial"/>
          <w:b/>
          <w:bCs/>
          <w:i/>
          <w:caps/>
          <w:color w:val="C00000"/>
          <w:kern w:val="36"/>
          <w:sz w:val="52"/>
          <w:szCs w:val="52"/>
          <w:lang w:eastAsia="ru-RU"/>
        </w:rPr>
        <w:t>СВЕДЕН</w:t>
      </w:r>
      <w:r>
        <w:rPr>
          <w:rFonts w:ascii="Arial" w:eastAsia="Times New Roman" w:hAnsi="Arial" w:cs="Arial"/>
          <w:b/>
          <w:bCs/>
          <w:i/>
          <w:caps/>
          <w:color w:val="C00000"/>
          <w:kern w:val="36"/>
          <w:sz w:val="52"/>
          <w:szCs w:val="52"/>
          <w:lang w:eastAsia="ru-RU"/>
        </w:rPr>
        <w:t>ИЯ ОБ ОБРАЗОВАТЕЛЬНОМ РЕСУРСЕ МБ</w:t>
      </w:r>
      <w:r w:rsidRPr="009325EC">
        <w:rPr>
          <w:rFonts w:ascii="Arial" w:eastAsia="Times New Roman" w:hAnsi="Arial" w:cs="Arial"/>
          <w:b/>
          <w:bCs/>
          <w:i/>
          <w:caps/>
          <w:color w:val="C00000"/>
          <w:kern w:val="36"/>
          <w:sz w:val="52"/>
          <w:szCs w:val="52"/>
          <w:lang w:eastAsia="ru-RU"/>
        </w:rPr>
        <w:t xml:space="preserve">ДОУ </w:t>
      </w:r>
    </w:p>
    <w:p w:rsidR="00C71176" w:rsidRPr="009325EC" w:rsidRDefault="00C71176" w:rsidP="00C71176">
      <w:pPr>
        <w:shd w:val="clear" w:color="auto" w:fill="FFFFFF"/>
        <w:spacing w:after="72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i/>
          <w:caps/>
          <w:color w:val="C00000"/>
          <w:kern w:val="36"/>
          <w:sz w:val="52"/>
          <w:szCs w:val="52"/>
          <w:lang w:eastAsia="ru-RU"/>
        </w:rPr>
      </w:pPr>
      <w:r>
        <w:rPr>
          <w:rFonts w:ascii="Arial" w:eastAsia="Times New Roman" w:hAnsi="Arial" w:cs="Arial"/>
          <w:b/>
          <w:bCs/>
          <w:i/>
          <w:caps/>
          <w:color w:val="C00000"/>
          <w:kern w:val="36"/>
          <w:sz w:val="52"/>
          <w:szCs w:val="52"/>
          <w:lang w:eastAsia="ru-RU"/>
        </w:rPr>
        <w:t xml:space="preserve">«Детский сад № 22 </w:t>
      </w:r>
      <w:r w:rsidRPr="009325EC">
        <w:rPr>
          <w:rFonts w:ascii="Arial" w:eastAsia="Times New Roman" w:hAnsi="Arial" w:cs="Arial"/>
          <w:b/>
          <w:bCs/>
          <w:i/>
          <w:caps/>
          <w:color w:val="C00000"/>
          <w:kern w:val="36"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caps/>
          <w:color w:val="C00000"/>
          <w:kern w:val="36"/>
          <w:sz w:val="52"/>
          <w:szCs w:val="52"/>
          <w:lang w:eastAsia="ru-RU"/>
        </w:rPr>
        <w:t>п. АЛХАНЧУРТ</w:t>
      </w:r>
      <w:r w:rsidRPr="009325EC">
        <w:rPr>
          <w:rFonts w:ascii="Arial" w:eastAsia="Times New Roman" w:hAnsi="Arial" w:cs="Arial"/>
          <w:b/>
          <w:bCs/>
          <w:i/>
          <w:caps/>
          <w:color w:val="C00000"/>
          <w:kern w:val="36"/>
          <w:sz w:val="52"/>
          <w:szCs w:val="52"/>
          <w:lang w:eastAsia="ru-RU"/>
        </w:rPr>
        <w:t>»</w:t>
      </w:r>
    </w:p>
    <w:p w:rsidR="00C71176" w:rsidRDefault="00C71176" w:rsidP="00C71176">
      <w:pPr>
        <w:shd w:val="clear" w:color="auto" w:fill="FFFFFF"/>
        <w:spacing w:after="72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52"/>
          <w:szCs w:val="52"/>
          <w:lang w:eastAsia="ru-RU"/>
        </w:rPr>
      </w:pPr>
    </w:p>
    <w:p w:rsidR="00C71176" w:rsidRPr="009325EC" w:rsidRDefault="00C71176" w:rsidP="00C71176">
      <w:pPr>
        <w:shd w:val="clear" w:color="auto" w:fill="FFFFFF"/>
        <w:spacing w:after="72" w:line="240" w:lineRule="auto"/>
        <w:textAlignment w:val="baseline"/>
        <w:outlineLvl w:val="0"/>
        <w:rPr>
          <w:rFonts w:ascii="Arial" w:eastAsia="Times New Roman" w:hAnsi="Arial" w:cs="Arial"/>
          <w:b/>
          <w:bCs/>
          <w:i/>
          <w:caps/>
          <w:kern w:val="36"/>
          <w:sz w:val="40"/>
          <w:szCs w:val="40"/>
          <w:lang w:eastAsia="ru-RU"/>
        </w:rPr>
      </w:pPr>
      <w:r w:rsidRPr="009325EC">
        <w:rPr>
          <w:rFonts w:ascii="Arial" w:eastAsia="Times New Roman" w:hAnsi="Arial" w:cs="Arial"/>
          <w:b/>
          <w:bCs/>
          <w:i/>
          <w:caps/>
          <w:kern w:val="36"/>
          <w:sz w:val="40"/>
          <w:szCs w:val="40"/>
          <w:lang w:eastAsia="ru-RU"/>
        </w:rPr>
        <w:t>УРОВНИ ОБРАЗОВАНИЯ. ФОРМА ОБУЧЕНИЯ</w:t>
      </w:r>
    </w:p>
    <w:p w:rsidR="00C71176" w:rsidRPr="009325EC" w:rsidRDefault="00C71176" w:rsidP="00C71176">
      <w:pPr>
        <w:spacing w:after="0" w:line="257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DF1249">
        <w:rPr>
          <w:rFonts w:ascii="Arial" w:eastAsia="Times New Roman" w:hAnsi="Arial" w:cs="Arial"/>
          <w:b/>
          <w:bCs/>
          <w:color w:val="339966"/>
          <w:sz w:val="40"/>
          <w:szCs w:val="40"/>
          <w:lang w:eastAsia="ru-RU"/>
        </w:rPr>
        <w:t>Уровень образования: </w:t>
      </w:r>
      <w:r w:rsidRPr="00DF1249">
        <w:rPr>
          <w:rFonts w:ascii="Arial" w:eastAsia="Times New Roman" w:hAnsi="Arial" w:cs="Arial"/>
          <w:b/>
          <w:bCs/>
          <w:color w:val="333300"/>
          <w:sz w:val="40"/>
          <w:szCs w:val="40"/>
          <w:lang w:eastAsia="ru-RU"/>
        </w:rPr>
        <w:t>дошкольное образование.</w:t>
      </w:r>
    </w:p>
    <w:p w:rsidR="00C71176" w:rsidRPr="009325EC" w:rsidRDefault="00C71176" w:rsidP="00C71176">
      <w:pPr>
        <w:spacing w:after="0" w:line="257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DF1249">
        <w:rPr>
          <w:rFonts w:ascii="Arial" w:eastAsia="Times New Roman" w:hAnsi="Arial" w:cs="Arial"/>
          <w:b/>
          <w:bCs/>
          <w:color w:val="339966"/>
          <w:sz w:val="40"/>
          <w:szCs w:val="40"/>
          <w:lang w:eastAsia="ru-RU"/>
        </w:rPr>
        <w:t>Форма обучения: </w:t>
      </w:r>
      <w:r w:rsidRPr="00DF1249">
        <w:rPr>
          <w:rFonts w:ascii="Arial" w:eastAsia="Times New Roman" w:hAnsi="Arial" w:cs="Arial"/>
          <w:b/>
          <w:bCs/>
          <w:color w:val="333300"/>
          <w:sz w:val="40"/>
          <w:szCs w:val="40"/>
          <w:lang w:eastAsia="ru-RU"/>
        </w:rPr>
        <w:t>очная.</w:t>
      </w:r>
    </w:p>
    <w:p w:rsidR="00C71176" w:rsidRPr="009325EC" w:rsidRDefault="00C71176" w:rsidP="00C71176">
      <w:pPr>
        <w:spacing w:after="0" w:line="257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DF1249">
        <w:rPr>
          <w:rFonts w:ascii="Arial" w:eastAsia="Times New Roman" w:hAnsi="Arial" w:cs="Arial"/>
          <w:b/>
          <w:bCs/>
          <w:color w:val="339966"/>
          <w:sz w:val="40"/>
          <w:szCs w:val="40"/>
          <w:lang w:eastAsia="ru-RU"/>
        </w:rPr>
        <w:t>Нормативный срок обучения в ДОУ: </w:t>
      </w:r>
      <w:r w:rsidRPr="00DF1249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4-5</w:t>
      </w:r>
      <w:r w:rsidRPr="00DF1249">
        <w:rPr>
          <w:rFonts w:ascii="Arial" w:eastAsia="Times New Roman" w:hAnsi="Arial" w:cs="Arial"/>
          <w:b/>
          <w:bCs/>
          <w:color w:val="339966"/>
          <w:sz w:val="40"/>
          <w:szCs w:val="40"/>
          <w:lang w:eastAsia="ru-RU"/>
        </w:rPr>
        <w:t xml:space="preserve"> </w:t>
      </w:r>
      <w:r w:rsidRPr="00DF1249">
        <w:rPr>
          <w:rFonts w:ascii="Arial" w:eastAsia="Times New Roman" w:hAnsi="Arial" w:cs="Arial"/>
          <w:b/>
          <w:bCs/>
          <w:color w:val="333300"/>
          <w:sz w:val="40"/>
          <w:szCs w:val="40"/>
          <w:lang w:eastAsia="ru-RU"/>
        </w:rPr>
        <w:t xml:space="preserve"> лет</w:t>
      </w:r>
    </w:p>
    <w:p w:rsidR="00C71176" w:rsidRPr="009325EC" w:rsidRDefault="00C71176" w:rsidP="00C71176">
      <w:pPr>
        <w:spacing w:after="0" w:line="257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DF1249">
        <w:rPr>
          <w:rFonts w:ascii="Arial" w:eastAsia="Times New Roman" w:hAnsi="Arial" w:cs="Arial"/>
          <w:b/>
          <w:bCs/>
          <w:color w:val="339966"/>
          <w:sz w:val="40"/>
          <w:szCs w:val="40"/>
          <w:lang w:eastAsia="ru-RU"/>
        </w:rPr>
        <w:t>Обучение в ДОУ ведётся </w:t>
      </w:r>
      <w:r w:rsidRPr="00DF1249">
        <w:rPr>
          <w:rFonts w:ascii="Arial" w:eastAsia="Times New Roman" w:hAnsi="Arial" w:cs="Arial"/>
          <w:b/>
          <w:bCs/>
          <w:color w:val="333300"/>
          <w:sz w:val="40"/>
          <w:szCs w:val="40"/>
          <w:lang w:eastAsia="ru-RU"/>
        </w:rPr>
        <w:t>на русском и осетинском языках</w:t>
      </w:r>
      <w:r w:rsidRPr="00DF1249">
        <w:rPr>
          <w:rFonts w:ascii="Arial" w:eastAsia="Times New Roman" w:hAnsi="Arial" w:cs="Arial"/>
          <w:b/>
          <w:bCs/>
          <w:color w:val="339966"/>
          <w:sz w:val="40"/>
          <w:szCs w:val="40"/>
          <w:lang w:eastAsia="ru-RU"/>
        </w:rPr>
        <w:t>.</w:t>
      </w:r>
    </w:p>
    <w:p w:rsidR="00C71176" w:rsidRDefault="00C71176" w:rsidP="00C71176">
      <w:pPr>
        <w:spacing w:after="72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52"/>
          <w:szCs w:val="52"/>
          <w:lang w:eastAsia="ru-RU"/>
        </w:rPr>
      </w:pPr>
    </w:p>
    <w:p w:rsidR="00C71176" w:rsidRPr="00665CE3" w:rsidRDefault="00C71176" w:rsidP="00C71176">
      <w:pPr>
        <w:pStyle w:val="a3"/>
        <w:numPr>
          <w:ilvl w:val="0"/>
          <w:numId w:val="1"/>
        </w:numPr>
        <w:shd w:val="clear" w:color="auto" w:fill="FBFCFC"/>
        <w:spacing w:after="0" w:line="257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Учебный год начинается с 1 сентября и заканчивается 31 мая. Ежедневное</w:t>
      </w:r>
      <w:r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</w:t>
      </w:r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количество, продолжительность и последовательность ООД определяется</w:t>
      </w:r>
      <w:r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</w:t>
      </w:r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расписанием учебной нагрузки, утвержденной </w:t>
      </w:r>
      <w:proofErr w:type="gramStart"/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заведующим</w:t>
      </w:r>
      <w:proofErr w:type="gramEnd"/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детского сада.       </w:t>
      </w:r>
    </w:p>
    <w:p w:rsidR="00C71176" w:rsidRPr="00665CE3" w:rsidRDefault="00C71176" w:rsidP="00C71176">
      <w:pPr>
        <w:pStyle w:val="a3"/>
        <w:numPr>
          <w:ilvl w:val="0"/>
          <w:numId w:val="1"/>
        </w:numPr>
        <w:shd w:val="clear" w:color="auto" w:fill="FBFCFC"/>
        <w:spacing w:after="0" w:line="257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Продолжительность ООД установлена в соответствии </w:t>
      </w:r>
      <w:proofErr w:type="gramStart"/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возрастными</w:t>
      </w:r>
    </w:p>
    <w:p w:rsidR="00C71176" w:rsidRPr="00665CE3" w:rsidRDefault="00C71176" w:rsidP="00C71176">
      <w:pPr>
        <w:pStyle w:val="a3"/>
        <w:shd w:val="clear" w:color="auto" w:fill="FBFCFC"/>
        <w:spacing w:after="0" w:line="257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возможностями детей, санитарно – эпидемиологическими правилами и</w:t>
      </w:r>
    </w:p>
    <w:p w:rsidR="00C71176" w:rsidRPr="00665CE3" w:rsidRDefault="00C71176" w:rsidP="00C71176">
      <w:pPr>
        <w:pStyle w:val="a3"/>
        <w:shd w:val="clear" w:color="auto" w:fill="FBFCFC"/>
        <w:spacing w:after="0" w:line="257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нормативами.</w:t>
      </w:r>
    </w:p>
    <w:p w:rsidR="00C71176" w:rsidRPr="00665CE3" w:rsidRDefault="00C71176" w:rsidP="00C71176">
      <w:pPr>
        <w:pStyle w:val="a3"/>
        <w:numPr>
          <w:ilvl w:val="0"/>
          <w:numId w:val="1"/>
        </w:numPr>
        <w:shd w:val="clear" w:color="auto" w:fill="FBFCFC"/>
        <w:spacing w:after="0" w:line="257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Образовательный процесс осуществляется в совместной деятельности и общении</w:t>
      </w:r>
      <w:r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</w:t>
      </w:r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ребенка со сверстниками в форме игр, ООД, развлечений, праздников,</w:t>
      </w:r>
      <w:r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</w:t>
      </w:r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оздоровительных мероприятий.</w:t>
      </w:r>
    </w:p>
    <w:p w:rsidR="00C71176" w:rsidRPr="00A11B2C" w:rsidRDefault="00C71176" w:rsidP="00C71176">
      <w:pPr>
        <w:pStyle w:val="a3"/>
        <w:numPr>
          <w:ilvl w:val="0"/>
          <w:numId w:val="1"/>
        </w:numPr>
        <w:shd w:val="clear" w:color="auto" w:fill="FBFCFC"/>
        <w:spacing w:after="0" w:line="257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Для обеспечения эффективности образовательного процесса разработан</w:t>
      </w:r>
      <w:r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</w:t>
      </w:r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Годовой план работы детского сада. В соответствии с данным Годовым планом в</w:t>
      </w:r>
      <w:r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11B2C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детском саду проводятся:</w:t>
      </w:r>
    </w:p>
    <w:p w:rsidR="00C71176" w:rsidRPr="00665CE3" w:rsidRDefault="00C71176" w:rsidP="00C71176">
      <w:pPr>
        <w:pStyle w:val="a3"/>
        <w:numPr>
          <w:ilvl w:val="0"/>
          <w:numId w:val="1"/>
        </w:numPr>
        <w:shd w:val="clear" w:color="auto" w:fill="FBFCFC"/>
        <w:spacing w:after="0" w:line="257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-мониторинг  уровня усвоения детьми общеобразовательных программ</w:t>
      </w:r>
    </w:p>
    <w:p w:rsidR="00C71176" w:rsidRPr="00665CE3" w:rsidRDefault="00C71176" w:rsidP="00C71176">
      <w:pPr>
        <w:pStyle w:val="a3"/>
        <w:shd w:val="clear" w:color="auto" w:fill="FBFCFC"/>
        <w:spacing w:after="0" w:line="257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lastRenderedPageBreak/>
        <w:t>дошкольного образования;</w:t>
      </w:r>
    </w:p>
    <w:p w:rsidR="00C71176" w:rsidRPr="00A11B2C" w:rsidRDefault="00C71176" w:rsidP="00C71176">
      <w:pPr>
        <w:pStyle w:val="a3"/>
        <w:numPr>
          <w:ilvl w:val="0"/>
          <w:numId w:val="1"/>
        </w:numPr>
        <w:shd w:val="clear" w:color="auto" w:fill="FBFCFC"/>
        <w:spacing w:after="0" w:line="257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-обеспечение двигательного режима, санитарно-гигиенических условий,</w:t>
      </w:r>
      <w:r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</w:t>
      </w:r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закаливания,</w:t>
      </w:r>
      <w:r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11B2C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индивидуальной работы по коррекции здоровья, ООД по физической культуре</w:t>
      </w:r>
      <w:r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11B2C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интегрированного характера;</w:t>
      </w:r>
    </w:p>
    <w:p w:rsidR="00C71176" w:rsidRPr="00A11B2C" w:rsidRDefault="00C71176" w:rsidP="00C71176">
      <w:pPr>
        <w:pStyle w:val="a3"/>
        <w:numPr>
          <w:ilvl w:val="0"/>
          <w:numId w:val="1"/>
        </w:numPr>
        <w:shd w:val="clear" w:color="auto" w:fill="FBFCFC"/>
        <w:spacing w:after="0" w:line="257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665CE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-просветительские мероприятия для родителей (родительские собрания,</w:t>
      </w:r>
      <w:r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11B2C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индивидуальные консультации со специалистами, информирование родителей об</w:t>
      </w:r>
      <w:r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11B2C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уровне развития и здоровья детей).</w:t>
      </w:r>
    </w:p>
    <w:p w:rsidR="00C71176" w:rsidRPr="00A11B2C" w:rsidRDefault="00C71176" w:rsidP="00C71176">
      <w:pPr>
        <w:pStyle w:val="a3"/>
        <w:numPr>
          <w:ilvl w:val="0"/>
          <w:numId w:val="1"/>
        </w:numPr>
        <w:shd w:val="clear" w:color="auto" w:fill="FBFCFC"/>
        <w:spacing w:after="0" w:line="257" w:lineRule="atLeast"/>
        <w:textAlignment w:val="baseline"/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</w:pPr>
      <w:r w:rsidRPr="00A11B2C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Принятая Основная общеобразовательная программа дошкольного образования МКДОУ «Детский сад №</w:t>
      </w:r>
      <w:r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8 г. Беслана» обеспечивает </w:t>
      </w:r>
    </w:p>
    <w:p w:rsidR="00C71176" w:rsidRDefault="00C71176" w:rsidP="00C71176">
      <w:pPr>
        <w:pStyle w:val="a3"/>
        <w:shd w:val="clear" w:color="auto" w:fill="FBFCFC"/>
        <w:spacing w:after="0" w:line="257" w:lineRule="atLeast"/>
        <w:textAlignment w:val="baseline"/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</w:pPr>
      <w:r w:rsidRPr="00A11B2C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разностороннее развитие детей в возрасте с 2 до 7 лет с учетом их возрастных </w:t>
      </w:r>
      <w:r w:rsidRPr="00A11B2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11B2C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индивидуальных особенностей по основным направлениям –</w:t>
      </w:r>
      <w:r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11B2C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физическому, социально-личностному, познавательно-речевому и художественно-эстетическому. </w:t>
      </w:r>
    </w:p>
    <w:p w:rsidR="00C71176" w:rsidRDefault="00C71176" w:rsidP="00C71176">
      <w:pPr>
        <w:pStyle w:val="a3"/>
        <w:shd w:val="clear" w:color="auto" w:fill="FBFCFC"/>
        <w:spacing w:after="0" w:line="257" w:lineRule="atLeast"/>
        <w:textAlignment w:val="baseline"/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</w:pPr>
    </w:p>
    <w:p w:rsidR="00C71176" w:rsidRPr="00665CE3" w:rsidRDefault="00C71176" w:rsidP="00C71176">
      <w:pPr>
        <w:spacing w:after="0" w:line="257" w:lineRule="atLeast"/>
        <w:ind w:firstLine="426"/>
        <w:textAlignment w:val="baseline"/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Годовой план МБ</w:t>
      </w:r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 xml:space="preserve">ДОУ "Детский сад № </w:t>
      </w:r>
      <w:r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22 п. АЛХАНЧУРТ</w:t>
      </w:r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 xml:space="preserve">" на 2015-2016 </w:t>
      </w:r>
      <w:proofErr w:type="spellStart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уч</w:t>
      </w:r>
      <w:proofErr w:type="gramStart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.г</w:t>
      </w:r>
      <w:proofErr w:type="gramEnd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од</w:t>
      </w:r>
      <w:proofErr w:type="spellEnd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.</w:t>
      </w:r>
    </w:p>
    <w:p w:rsidR="00C71176" w:rsidRPr="00665CE3" w:rsidRDefault="00C71176" w:rsidP="00C71176">
      <w:pPr>
        <w:spacing w:after="0" w:line="257" w:lineRule="atLeast"/>
        <w:ind w:firstLine="426"/>
        <w:textAlignment w:val="baseline"/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lang w:eastAsia="ru-RU"/>
        </w:rPr>
      </w:pPr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 xml:space="preserve">Основная образовательная программа </w:t>
      </w:r>
      <w:proofErr w:type="gramStart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Муниципального</w:t>
      </w:r>
      <w:proofErr w:type="gramEnd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 xml:space="preserve">бюджетного </w:t>
      </w:r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 xml:space="preserve">дошкольного образовательного учреждение "Детский сад № </w:t>
      </w:r>
      <w:r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22 п. Алханчурт</w:t>
      </w:r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 xml:space="preserve">" </w:t>
      </w:r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lang w:eastAsia="ru-RU"/>
        </w:rPr>
        <w:t>    </w:t>
      </w:r>
    </w:p>
    <w:p w:rsidR="00C71176" w:rsidRDefault="00C71176" w:rsidP="00C71176">
      <w:pPr>
        <w:spacing w:after="0" w:line="257" w:lineRule="atLeast"/>
        <w:ind w:firstLine="426"/>
        <w:textAlignment w:val="baseline"/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</w:pPr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 xml:space="preserve">Расписание организованной образовательной деятельности </w:t>
      </w:r>
      <w:r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МБДОУ "Детский сад № 22 п. Алханчурт</w:t>
      </w:r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 xml:space="preserve">" на 2015-2016 </w:t>
      </w:r>
      <w:proofErr w:type="spellStart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уч</w:t>
      </w:r>
      <w:proofErr w:type="gramStart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.г</w:t>
      </w:r>
      <w:proofErr w:type="gramEnd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од</w:t>
      </w:r>
      <w:proofErr w:type="spellEnd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.</w:t>
      </w:r>
    </w:p>
    <w:p w:rsidR="00C71176" w:rsidRDefault="00C71176" w:rsidP="00C71176">
      <w:pPr>
        <w:spacing w:after="0" w:line="257" w:lineRule="atLeast"/>
        <w:ind w:firstLine="426"/>
        <w:textAlignment w:val="baseline"/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Учебный план</w:t>
      </w:r>
      <w:r w:rsidRPr="000D0F44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МБ</w:t>
      </w:r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 xml:space="preserve">ДОУ "Детский сад № </w:t>
      </w:r>
      <w:r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22 п. Алханчурт</w:t>
      </w:r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 xml:space="preserve">" на 2015-2016 </w:t>
      </w:r>
      <w:proofErr w:type="spellStart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уч</w:t>
      </w:r>
      <w:proofErr w:type="gramStart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.г</w:t>
      </w:r>
      <w:proofErr w:type="gramEnd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од</w:t>
      </w:r>
      <w:proofErr w:type="spellEnd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.</w:t>
      </w:r>
    </w:p>
    <w:p w:rsidR="00C71176" w:rsidRPr="00665CE3" w:rsidRDefault="00C71176" w:rsidP="00C71176">
      <w:pPr>
        <w:spacing w:after="0" w:line="257" w:lineRule="atLeast"/>
        <w:ind w:firstLine="426"/>
        <w:textAlignment w:val="baseline"/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Тематический план</w:t>
      </w:r>
      <w:r w:rsidRPr="000D0F44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МБ</w:t>
      </w:r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 xml:space="preserve">ДОУ "Детский сад № </w:t>
      </w:r>
      <w:r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22 п. Алханчурт</w:t>
      </w:r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 xml:space="preserve">" на 2015-2016 </w:t>
      </w:r>
      <w:proofErr w:type="spellStart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уч</w:t>
      </w:r>
      <w:proofErr w:type="gramStart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.г</w:t>
      </w:r>
      <w:proofErr w:type="gramEnd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од</w:t>
      </w:r>
      <w:proofErr w:type="spellEnd"/>
      <w:r w:rsidRPr="00DF1249">
        <w:rPr>
          <w:rFonts w:ascii="Arial" w:eastAsia="Times New Roman" w:hAnsi="Arial" w:cs="Arial"/>
          <w:b/>
          <w:color w:val="76923C" w:themeColor="accent3" w:themeShade="BF"/>
          <w:sz w:val="32"/>
          <w:szCs w:val="32"/>
          <w:u w:val="single"/>
          <w:lang w:eastAsia="ru-RU"/>
        </w:rPr>
        <w:t>.</w:t>
      </w:r>
    </w:p>
    <w:p w:rsidR="00C71176" w:rsidRDefault="00C71176" w:rsidP="00C71176">
      <w:pPr>
        <w:spacing w:after="72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52"/>
          <w:szCs w:val="52"/>
          <w:lang w:eastAsia="ru-RU"/>
        </w:rPr>
      </w:pPr>
    </w:p>
    <w:p w:rsidR="00C71176" w:rsidRPr="009325EC" w:rsidRDefault="00C71176" w:rsidP="00C71176">
      <w:pPr>
        <w:spacing w:after="72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aps/>
          <w:color w:val="C00000"/>
          <w:kern w:val="36"/>
          <w:sz w:val="52"/>
          <w:szCs w:val="52"/>
          <w:lang w:eastAsia="ru-RU"/>
        </w:rPr>
      </w:pPr>
      <w:r w:rsidRPr="009325EC">
        <w:rPr>
          <w:rFonts w:ascii="Times New Roman" w:eastAsia="Times New Roman" w:hAnsi="Times New Roman" w:cs="Times New Roman"/>
          <w:b/>
          <w:bCs/>
          <w:i/>
          <w:caps/>
          <w:color w:val="C00000"/>
          <w:kern w:val="36"/>
          <w:sz w:val="52"/>
          <w:szCs w:val="52"/>
          <w:lang w:eastAsia="ru-RU"/>
        </w:rPr>
        <w:t xml:space="preserve">ЧИСЛЕННОСТЬ </w:t>
      </w:r>
      <w:proofErr w:type="gramStart"/>
      <w:r w:rsidRPr="009325EC">
        <w:rPr>
          <w:rFonts w:ascii="Times New Roman" w:eastAsia="Times New Roman" w:hAnsi="Times New Roman" w:cs="Times New Roman"/>
          <w:b/>
          <w:bCs/>
          <w:i/>
          <w:caps/>
          <w:color w:val="C00000"/>
          <w:kern w:val="36"/>
          <w:sz w:val="52"/>
          <w:szCs w:val="52"/>
          <w:lang w:eastAsia="ru-RU"/>
        </w:rPr>
        <w:t>ОБУЧАЮЩИХСЯ</w:t>
      </w:r>
      <w:proofErr w:type="gramEnd"/>
      <w:r w:rsidRPr="009325EC">
        <w:rPr>
          <w:rFonts w:ascii="Times New Roman" w:eastAsia="Times New Roman" w:hAnsi="Times New Roman" w:cs="Times New Roman"/>
          <w:b/>
          <w:bCs/>
          <w:i/>
          <w:caps/>
          <w:color w:val="C00000"/>
          <w:kern w:val="36"/>
          <w:sz w:val="52"/>
          <w:szCs w:val="52"/>
          <w:lang w:eastAsia="ru-RU"/>
        </w:rPr>
        <w:t xml:space="preserve"> ПО РЕАЛИЗУЕМЫМ ОБРАЗОВАТЕЛЬНЫМ ПРОГРАММАМ</w:t>
      </w:r>
    </w:p>
    <w:p w:rsidR="00C71176" w:rsidRDefault="00C71176" w:rsidP="00C7117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Всего в МБДО</w:t>
      </w:r>
      <w:r w:rsidRPr="009325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Детский сад № 22 п. Алханчурт» воспитывается 55</w:t>
      </w:r>
      <w:r w:rsidRPr="009325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детей в возрасте от 2-х до 7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лет.  Общее количество групп - 2.  </w:t>
      </w:r>
    </w:p>
    <w:p w:rsidR="00C71176" w:rsidRPr="009325EC" w:rsidRDefault="00C71176" w:rsidP="00C7117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Одна группа от 2 до 3-х лет – 2-ая группа раннего возраста, другая – старшая разновозрастная – 3-7 лет</w:t>
      </w:r>
      <w:r w:rsidR="00D60D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9325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71176" w:rsidRPr="009325EC" w:rsidRDefault="00C71176" w:rsidP="00C7117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25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593" w:type="dxa"/>
        <w:tblCellMar>
          <w:left w:w="0" w:type="dxa"/>
          <w:right w:w="0" w:type="dxa"/>
        </w:tblCellMar>
        <w:tblLook w:val="04A0"/>
      </w:tblPr>
      <w:tblGrid>
        <w:gridCol w:w="3135"/>
        <w:gridCol w:w="3136"/>
        <w:gridCol w:w="2161"/>
        <w:gridCol w:w="2161"/>
      </w:tblGrid>
      <w:tr w:rsidR="00C71176" w:rsidRPr="009325EC" w:rsidTr="00DB4E4D">
        <w:tc>
          <w:tcPr>
            <w:tcW w:w="1480" w:type="pct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176" w:rsidRPr="009325EC" w:rsidRDefault="00C71176" w:rsidP="00DB4E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2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480" w:type="pct"/>
            <w:tcBorders>
              <w:top w:val="single" w:sz="8" w:space="0" w:color="4BACC6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176" w:rsidRPr="009325EC" w:rsidRDefault="00C71176" w:rsidP="00DB4E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2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групп</w:t>
            </w:r>
          </w:p>
        </w:tc>
        <w:tc>
          <w:tcPr>
            <w:tcW w:w="1020" w:type="pct"/>
            <w:tcBorders>
              <w:top w:val="single" w:sz="8" w:space="0" w:color="4BACC6"/>
              <w:left w:val="nil"/>
              <w:bottom w:val="single" w:sz="8" w:space="0" w:color="auto"/>
              <w:right w:val="single" w:sz="8" w:space="0" w:color="4BACC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176" w:rsidRPr="009325EC" w:rsidRDefault="00C71176" w:rsidP="00DB4E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2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020" w:type="pct"/>
            <w:tcBorders>
              <w:top w:val="single" w:sz="8" w:space="0" w:color="4BACC6"/>
              <w:left w:val="nil"/>
              <w:bottom w:val="single" w:sz="8" w:space="0" w:color="auto"/>
              <w:right w:val="single" w:sz="8" w:space="0" w:color="4BACC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176" w:rsidRPr="009325EC" w:rsidRDefault="00C71176" w:rsidP="00DB4E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2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C71176" w:rsidRPr="009325EC" w:rsidRDefault="00C71176" w:rsidP="00DB4E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2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71176" w:rsidRPr="009325EC" w:rsidTr="00DB4E4D">
        <w:tc>
          <w:tcPr>
            <w:tcW w:w="1480" w:type="pct"/>
            <w:tcBorders>
              <w:top w:val="nil"/>
              <w:left w:val="single" w:sz="8" w:space="0" w:color="4BACC6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176" w:rsidRPr="009325EC" w:rsidRDefault="00C71176" w:rsidP="00DB4E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25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2 до 3 лет</w:t>
            </w:r>
          </w:p>
          <w:p w:rsidR="00C71176" w:rsidRPr="009325EC" w:rsidRDefault="00C71176" w:rsidP="00D60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25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D60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-я группа</w:t>
            </w:r>
            <w:r w:rsidR="00D60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раннего возраста</w:t>
            </w:r>
            <w:r w:rsidRPr="009325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176" w:rsidRPr="009325EC" w:rsidRDefault="00C71176" w:rsidP="00DB4E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325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176" w:rsidRPr="009325EC" w:rsidRDefault="00C71176" w:rsidP="00DB4E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25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176" w:rsidRPr="009325EC" w:rsidRDefault="00D60DB8" w:rsidP="00DB4E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</w:tr>
      <w:tr w:rsidR="00C71176" w:rsidRPr="009325EC" w:rsidTr="00DB4E4D">
        <w:tc>
          <w:tcPr>
            <w:tcW w:w="1480" w:type="pct"/>
            <w:tcBorders>
              <w:top w:val="nil"/>
              <w:left w:val="single" w:sz="8" w:space="0" w:color="4BACC6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176" w:rsidRPr="009325EC" w:rsidRDefault="00D60DB8" w:rsidP="00DB4E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3 до 7</w:t>
            </w:r>
            <w:r w:rsidR="00C71176" w:rsidRPr="009325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  <w:p w:rsidR="00C71176" w:rsidRPr="009325EC" w:rsidRDefault="00D60DB8" w:rsidP="00D60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(старшая разновозрастная</w:t>
            </w:r>
            <w:r w:rsidR="00C71176" w:rsidRPr="009325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176" w:rsidRPr="009325EC" w:rsidRDefault="00C71176" w:rsidP="00DB4E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325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176" w:rsidRPr="009325EC" w:rsidRDefault="00C71176" w:rsidP="00DB4E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25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176" w:rsidRPr="009325EC" w:rsidRDefault="00D60DB8" w:rsidP="00DB4E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</w:tbl>
    <w:p w:rsidR="00941D9D" w:rsidRDefault="00941D9D"/>
    <w:sectPr w:rsidR="00941D9D" w:rsidSect="00C71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6pt;height:11.6pt" o:bullet="t">
        <v:imagedata r:id="rId1" o:title="mso6B0"/>
      </v:shape>
    </w:pict>
  </w:numPicBullet>
  <w:abstractNum w:abstractNumId="0">
    <w:nsid w:val="76381F30"/>
    <w:multiLevelType w:val="hybridMultilevel"/>
    <w:tmpl w:val="347611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71176"/>
    <w:rsid w:val="00941D9D"/>
    <w:rsid w:val="00C71176"/>
    <w:rsid w:val="00D6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СВЕДЕНИЯ ОБ ОБРАЗОВАТЕЛЬНОМ РЕСУРСЕ МБДОУ </vt:lpstr>
      <vt:lpstr>«Детский сад № 22  п. АЛХАНЧУРТ»</vt:lpstr>
      <vt:lpstr/>
      <vt:lpstr>УРОВНИ ОБРАЗОВАНИЯ. ФОРМА ОБУЧЕНИЯ</vt:lpstr>
      <vt:lpstr/>
      <vt:lpstr/>
      <vt:lpstr>ЧИСЛЕННОСТЬ ОБУЧАЮЩИХСЯ ПО РЕАЛИЗУЕМЫМ ОБРАЗОВАТЕЛЬНЫМ ПРОГРАММАМ</vt:lpstr>
    </vt:vector>
  </TitlesOfParts>
  <Company>Grizli777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2016-03-22T13:14:00Z</dcterms:created>
  <dcterms:modified xsi:type="dcterms:W3CDTF">2016-03-22T13:28:00Z</dcterms:modified>
</cp:coreProperties>
</file>